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1479" w14:textId="77777777" w:rsidR="008172A7" w:rsidRDefault="003303A4" w:rsidP="00806761">
      <w:pPr>
        <w:pStyle w:val="Textebrut"/>
        <w:jc w:val="center"/>
        <w:rPr>
          <w:rFonts w:ascii="Tahoma" w:hAnsi="Tahoma" w:cs="Tahoma"/>
          <w:b/>
          <w:color w:val="auto"/>
          <w:sz w:val="22"/>
        </w:rPr>
      </w:pPr>
      <w:r>
        <w:rPr>
          <w:rFonts w:ascii="Tahoma" w:hAnsi="Tahoma"/>
          <w:b/>
          <w:color w:val="auto"/>
          <w:sz w:val="22"/>
        </w:rPr>
        <w:t>D</w:t>
      </w:r>
      <w:r w:rsidR="008172A7">
        <w:rPr>
          <w:rFonts w:ascii="Tahoma" w:hAnsi="Tahoma" w:cs="Tahoma"/>
          <w:b/>
          <w:color w:val="auto"/>
          <w:sz w:val="22"/>
        </w:rPr>
        <w:t>É</w:t>
      </w:r>
      <w:r>
        <w:rPr>
          <w:rFonts w:ascii="Tahoma" w:hAnsi="Tahoma"/>
          <w:b/>
          <w:color w:val="auto"/>
          <w:sz w:val="22"/>
        </w:rPr>
        <w:t xml:space="preserve">LIBERATION </w:t>
      </w:r>
      <w:r w:rsidR="00806761">
        <w:rPr>
          <w:rFonts w:ascii="Tahoma" w:hAnsi="Tahoma"/>
          <w:b/>
          <w:color w:val="auto"/>
          <w:sz w:val="22"/>
        </w:rPr>
        <w:t xml:space="preserve">FIXANT LA NATURE ET LA DUREE </w:t>
      </w:r>
      <w:r w:rsidR="00806761">
        <w:rPr>
          <w:rFonts w:ascii="Tahoma" w:hAnsi="Tahoma"/>
          <w:b/>
          <w:color w:val="auto"/>
          <w:sz w:val="22"/>
        </w:rPr>
        <w:br/>
        <w:t>DES AUTORISATIONS SPECIALES D’ABSENCE</w:t>
      </w:r>
    </w:p>
    <w:p w14:paraId="4F354CC2" w14:textId="77777777" w:rsidR="009F0779" w:rsidRDefault="009F0779" w:rsidP="00A26938">
      <w:pPr>
        <w:pStyle w:val="Textebrut"/>
        <w:jc w:val="center"/>
        <w:rPr>
          <w:rFonts w:ascii="Tahoma" w:hAnsi="Tahoma"/>
          <w:b/>
          <w:color w:val="auto"/>
          <w:sz w:val="22"/>
        </w:rPr>
      </w:pPr>
    </w:p>
    <w:p w14:paraId="4ACE9068" w14:textId="77777777" w:rsidR="00211095" w:rsidRDefault="00211095" w:rsidP="00211095">
      <w:pPr>
        <w:pStyle w:val="Textebrut"/>
        <w:jc w:val="both"/>
        <w:rPr>
          <w:rFonts w:ascii="Tahoma" w:hAnsi="Tahoma"/>
          <w:color w:val="000000"/>
          <w:sz w:val="22"/>
        </w:rPr>
      </w:pPr>
      <w:r>
        <w:rPr>
          <w:rFonts w:ascii="Tahoma" w:hAnsi="Tahoma"/>
          <w:color w:val="000000"/>
          <w:sz w:val="22"/>
        </w:rPr>
        <w:t xml:space="preserve">Le </w:t>
      </w:r>
      <w:bookmarkStart w:id="0" w:name="Texte1"/>
      <w:r>
        <w:rPr>
          <w:rFonts w:ascii="Tahoma" w:hAnsi="Tahoma"/>
          <w:color w:val="000000"/>
          <w:sz w:val="22"/>
        </w:rPr>
        <w:fldChar w:fldCharType="begin">
          <w:ffData>
            <w:name w:val="Texte1"/>
            <w:enabled/>
            <w:calcOnExit w:val="0"/>
            <w:textInput>
              <w:default w:val="(date)"/>
            </w:textInput>
          </w:ffData>
        </w:fldChar>
      </w:r>
      <w:r>
        <w:rPr>
          <w:rFonts w:ascii="Tahoma" w:hAnsi="Tahoma"/>
          <w:color w:val="000000"/>
          <w:sz w:val="22"/>
        </w:rPr>
        <w:instrText xml:space="preserve"> FORMTEXT </w:instrText>
      </w:r>
      <w:r>
        <w:rPr>
          <w:rFonts w:ascii="Tahoma" w:hAnsi="Tahoma"/>
          <w:color w:val="000000"/>
          <w:sz w:val="22"/>
        </w:rPr>
      </w:r>
      <w:r>
        <w:rPr>
          <w:rFonts w:ascii="Tahoma" w:hAnsi="Tahoma"/>
          <w:color w:val="000000"/>
          <w:sz w:val="22"/>
        </w:rPr>
        <w:fldChar w:fldCharType="separate"/>
      </w:r>
      <w:r>
        <w:rPr>
          <w:rFonts w:ascii="Tahoma" w:hAnsi="Tahoma"/>
          <w:noProof/>
          <w:color w:val="000000"/>
          <w:sz w:val="22"/>
        </w:rPr>
        <w:t>(date)</w:t>
      </w:r>
      <w:r>
        <w:rPr>
          <w:rFonts w:ascii="Tahoma" w:hAnsi="Tahoma"/>
          <w:color w:val="000000"/>
          <w:sz w:val="22"/>
        </w:rPr>
        <w:fldChar w:fldCharType="end"/>
      </w:r>
      <w:bookmarkEnd w:id="0"/>
      <w:r>
        <w:rPr>
          <w:rFonts w:ascii="Tahoma" w:hAnsi="Tahoma"/>
          <w:color w:val="000000"/>
          <w:sz w:val="22"/>
        </w:rPr>
        <w:t xml:space="preserve">, à </w:t>
      </w:r>
      <w:bookmarkStart w:id="1" w:name="Texte2"/>
      <w:r>
        <w:rPr>
          <w:rFonts w:ascii="Tahoma" w:hAnsi="Tahoma"/>
          <w:color w:val="000000"/>
          <w:sz w:val="22"/>
        </w:rPr>
        <w:fldChar w:fldCharType="begin">
          <w:ffData>
            <w:name w:val="Texte2"/>
            <w:enabled/>
            <w:calcOnExit w:val="0"/>
            <w:textInput>
              <w:default w:val="(heure)"/>
            </w:textInput>
          </w:ffData>
        </w:fldChar>
      </w:r>
      <w:r>
        <w:rPr>
          <w:rFonts w:ascii="Tahoma" w:hAnsi="Tahoma"/>
          <w:color w:val="000000"/>
          <w:sz w:val="22"/>
        </w:rPr>
        <w:instrText xml:space="preserve"> FORMTEXT </w:instrText>
      </w:r>
      <w:r>
        <w:rPr>
          <w:rFonts w:ascii="Tahoma" w:hAnsi="Tahoma"/>
          <w:color w:val="000000"/>
          <w:sz w:val="22"/>
        </w:rPr>
      </w:r>
      <w:r>
        <w:rPr>
          <w:rFonts w:ascii="Tahoma" w:hAnsi="Tahoma"/>
          <w:color w:val="000000"/>
          <w:sz w:val="22"/>
        </w:rPr>
        <w:fldChar w:fldCharType="separate"/>
      </w:r>
      <w:r>
        <w:rPr>
          <w:rFonts w:ascii="Tahoma" w:hAnsi="Tahoma"/>
          <w:noProof/>
          <w:color w:val="000000"/>
          <w:sz w:val="22"/>
        </w:rPr>
        <w:t>(heure)</w:t>
      </w:r>
      <w:r>
        <w:rPr>
          <w:rFonts w:ascii="Tahoma" w:hAnsi="Tahoma"/>
          <w:color w:val="000000"/>
          <w:sz w:val="22"/>
        </w:rPr>
        <w:fldChar w:fldCharType="end"/>
      </w:r>
      <w:bookmarkEnd w:id="1"/>
      <w:r>
        <w:rPr>
          <w:rFonts w:ascii="Tahoma" w:hAnsi="Tahoma"/>
          <w:color w:val="000000"/>
          <w:sz w:val="22"/>
        </w:rPr>
        <w:t xml:space="preserve"> en </w:t>
      </w:r>
      <w:bookmarkStart w:id="2" w:name="Texte3"/>
      <w:r>
        <w:rPr>
          <w:rFonts w:ascii="Tahoma" w:hAnsi="Tahoma"/>
          <w:color w:val="000000"/>
          <w:sz w:val="22"/>
        </w:rPr>
        <w:fldChar w:fldCharType="begin">
          <w:ffData>
            <w:name w:val="Texte3"/>
            <w:enabled/>
            <w:calcOnExit w:val="0"/>
            <w:textInput>
              <w:default w:val="(lieu)"/>
            </w:textInput>
          </w:ffData>
        </w:fldChar>
      </w:r>
      <w:r>
        <w:rPr>
          <w:rFonts w:ascii="Tahoma" w:hAnsi="Tahoma"/>
          <w:color w:val="000000"/>
          <w:sz w:val="22"/>
        </w:rPr>
        <w:instrText xml:space="preserve"> FORMTEXT </w:instrText>
      </w:r>
      <w:r>
        <w:rPr>
          <w:rFonts w:ascii="Tahoma" w:hAnsi="Tahoma"/>
          <w:color w:val="000000"/>
          <w:sz w:val="22"/>
        </w:rPr>
      </w:r>
      <w:r>
        <w:rPr>
          <w:rFonts w:ascii="Tahoma" w:hAnsi="Tahoma"/>
          <w:color w:val="000000"/>
          <w:sz w:val="22"/>
        </w:rPr>
        <w:fldChar w:fldCharType="separate"/>
      </w:r>
      <w:r>
        <w:rPr>
          <w:rFonts w:ascii="Tahoma" w:hAnsi="Tahoma"/>
          <w:noProof/>
          <w:color w:val="000000"/>
          <w:sz w:val="22"/>
        </w:rPr>
        <w:t>(lieu)</w:t>
      </w:r>
      <w:r>
        <w:rPr>
          <w:rFonts w:ascii="Tahoma" w:hAnsi="Tahoma"/>
          <w:color w:val="000000"/>
          <w:sz w:val="22"/>
        </w:rPr>
        <w:fldChar w:fldCharType="end"/>
      </w:r>
      <w:bookmarkEnd w:id="2"/>
      <w:r>
        <w:rPr>
          <w:rFonts w:ascii="Tahoma" w:hAnsi="Tahoma"/>
          <w:color w:val="000000"/>
          <w:sz w:val="22"/>
        </w:rPr>
        <w:t xml:space="preserve">, se sont réunis les membres du Conseil </w:t>
      </w:r>
      <w:r w:rsidR="00C55DB6">
        <w:rPr>
          <w:rFonts w:ascii="Tahoma" w:hAnsi="Tahoma"/>
          <w:color w:val="000000"/>
          <w:sz w:val="22"/>
        </w:rPr>
        <w:fldChar w:fldCharType="begin">
          <w:ffData>
            <w:name w:val="Texte4"/>
            <w:enabled/>
            <w:calcOnExit w:val="0"/>
            <w:textInput>
              <w:default w:val="municipal / communautaire / d'administration"/>
            </w:textInput>
          </w:ffData>
        </w:fldChar>
      </w:r>
      <w:bookmarkStart w:id="3" w:name="Texte4"/>
      <w:r w:rsidR="00C55DB6">
        <w:rPr>
          <w:rFonts w:ascii="Tahoma" w:hAnsi="Tahoma"/>
          <w:color w:val="000000"/>
          <w:sz w:val="22"/>
        </w:rPr>
        <w:instrText xml:space="preserve"> FORMTEXT </w:instrText>
      </w:r>
      <w:r w:rsidR="00C55DB6">
        <w:rPr>
          <w:rFonts w:ascii="Tahoma" w:hAnsi="Tahoma"/>
          <w:color w:val="000000"/>
          <w:sz w:val="22"/>
        </w:rPr>
      </w:r>
      <w:r w:rsidR="00C55DB6">
        <w:rPr>
          <w:rFonts w:ascii="Tahoma" w:hAnsi="Tahoma"/>
          <w:color w:val="000000"/>
          <w:sz w:val="22"/>
        </w:rPr>
        <w:fldChar w:fldCharType="separate"/>
      </w:r>
      <w:r w:rsidR="00C55DB6">
        <w:rPr>
          <w:rFonts w:ascii="Tahoma" w:hAnsi="Tahoma"/>
          <w:noProof/>
          <w:color w:val="000000"/>
          <w:sz w:val="22"/>
        </w:rPr>
        <w:t>municipal / communautaire / d'administration</w:t>
      </w:r>
      <w:r w:rsidR="00C55DB6">
        <w:rPr>
          <w:rFonts w:ascii="Tahoma" w:hAnsi="Tahoma"/>
          <w:color w:val="000000"/>
          <w:sz w:val="22"/>
        </w:rPr>
        <w:fldChar w:fldCharType="end"/>
      </w:r>
      <w:bookmarkEnd w:id="3"/>
      <w:r>
        <w:rPr>
          <w:rFonts w:ascii="Tahoma" w:hAnsi="Tahoma"/>
          <w:color w:val="000000"/>
          <w:sz w:val="22"/>
        </w:rPr>
        <w:t xml:space="preserve">, sous la présidence de </w:t>
      </w:r>
      <w:bookmarkStart w:id="4" w:name="Texte5"/>
      <w:r>
        <w:rPr>
          <w:rFonts w:ascii="Tahoma" w:hAnsi="Tahoma"/>
          <w:color w:val="000000"/>
          <w:sz w:val="22"/>
        </w:rPr>
        <w:fldChar w:fldCharType="begin">
          <w:ffData>
            <w:name w:val="Texte5"/>
            <w:enabled/>
            <w:calcOnExit w:val="0"/>
            <w:textInput>
              <w:default w:val="………"/>
            </w:textInput>
          </w:ffData>
        </w:fldChar>
      </w:r>
      <w:r>
        <w:rPr>
          <w:rFonts w:ascii="Tahoma" w:hAnsi="Tahoma"/>
          <w:color w:val="000000"/>
          <w:sz w:val="22"/>
        </w:rPr>
        <w:instrText xml:space="preserve"> FORMTEXT </w:instrText>
      </w:r>
      <w:r>
        <w:rPr>
          <w:rFonts w:ascii="Tahoma" w:hAnsi="Tahoma"/>
          <w:color w:val="000000"/>
          <w:sz w:val="22"/>
        </w:rPr>
      </w:r>
      <w:r>
        <w:rPr>
          <w:rFonts w:ascii="Tahoma" w:hAnsi="Tahoma"/>
          <w:color w:val="000000"/>
          <w:sz w:val="22"/>
        </w:rPr>
        <w:fldChar w:fldCharType="separate"/>
      </w:r>
      <w:r>
        <w:rPr>
          <w:rFonts w:ascii="Tahoma" w:hAnsi="Tahoma"/>
          <w:noProof/>
          <w:color w:val="000000"/>
          <w:sz w:val="22"/>
        </w:rPr>
        <w:t>………</w:t>
      </w:r>
      <w:r>
        <w:rPr>
          <w:rFonts w:ascii="Tahoma" w:hAnsi="Tahoma"/>
          <w:color w:val="000000"/>
          <w:sz w:val="22"/>
        </w:rPr>
        <w:fldChar w:fldCharType="end"/>
      </w:r>
      <w:bookmarkEnd w:id="4"/>
      <w:r>
        <w:rPr>
          <w:rFonts w:ascii="Tahoma" w:hAnsi="Tahoma"/>
          <w:color w:val="000000"/>
          <w:sz w:val="22"/>
        </w:rPr>
        <w:t>,</w:t>
      </w:r>
    </w:p>
    <w:p w14:paraId="7186CF21" w14:textId="77777777" w:rsidR="00211095" w:rsidRDefault="00211095" w:rsidP="00211095">
      <w:pPr>
        <w:pStyle w:val="Textebrut"/>
        <w:jc w:val="both"/>
        <w:rPr>
          <w:rFonts w:ascii="Tahoma" w:hAnsi="Tahoma"/>
          <w:color w:val="000000"/>
          <w:sz w:val="22"/>
        </w:rPr>
      </w:pPr>
      <w:r>
        <w:rPr>
          <w:rFonts w:ascii="Tahoma" w:hAnsi="Tahoma" w:cs="Tahoma"/>
          <w:color w:val="000000"/>
          <w:sz w:val="22"/>
        </w:rPr>
        <w:t>É</w:t>
      </w:r>
      <w:r>
        <w:rPr>
          <w:rFonts w:ascii="Tahoma" w:hAnsi="Tahoma"/>
          <w:color w:val="000000"/>
          <w:sz w:val="22"/>
        </w:rPr>
        <w:t>taient présents :</w:t>
      </w:r>
      <w:r w:rsidR="00F770F9">
        <w:rPr>
          <w:rFonts w:ascii="Tahoma" w:hAnsi="Tahoma"/>
          <w:color w:val="000000"/>
          <w:sz w:val="22"/>
        </w:rPr>
        <w:t xml:space="preserve"> </w:t>
      </w:r>
      <w:r w:rsidR="00F770F9">
        <w:rPr>
          <w:rFonts w:ascii="Tahoma" w:hAnsi="Tahoma"/>
          <w:color w:val="000000"/>
          <w:sz w:val="22"/>
        </w:rPr>
        <w:fldChar w:fldCharType="begin">
          <w:ffData>
            <w:name w:val="Texte5"/>
            <w:enabled/>
            <w:calcOnExit w:val="0"/>
            <w:textInput>
              <w:default w:val="………"/>
            </w:textInput>
          </w:ffData>
        </w:fldChar>
      </w:r>
      <w:r w:rsidR="00F770F9">
        <w:rPr>
          <w:rFonts w:ascii="Tahoma" w:hAnsi="Tahoma"/>
          <w:color w:val="000000"/>
          <w:sz w:val="22"/>
        </w:rPr>
        <w:instrText xml:space="preserve"> FORMTEXT </w:instrText>
      </w:r>
      <w:r w:rsidR="00F770F9">
        <w:rPr>
          <w:rFonts w:ascii="Tahoma" w:hAnsi="Tahoma"/>
          <w:color w:val="000000"/>
          <w:sz w:val="22"/>
        </w:rPr>
      </w:r>
      <w:r w:rsidR="00F770F9">
        <w:rPr>
          <w:rFonts w:ascii="Tahoma" w:hAnsi="Tahoma"/>
          <w:color w:val="000000"/>
          <w:sz w:val="22"/>
        </w:rPr>
        <w:fldChar w:fldCharType="separate"/>
      </w:r>
      <w:r w:rsidR="00F770F9">
        <w:rPr>
          <w:rFonts w:ascii="Tahoma" w:hAnsi="Tahoma"/>
          <w:noProof/>
          <w:color w:val="000000"/>
          <w:sz w:val="22"/>
        </w:rPr>
        <w:t>………</w:t>
      </w:r>
      <w:r w:rsidR="00F770F9">
        <w:rPr>
          <w:rFonts w:ascii="Tahoma" w:hAnsi="Tahoma"/>
          <w:color w:val="000000"/>
          <w:sz w:val="22"/>
        </w:rPr>
        <w:fldChar w:fldCharType="end"/>
      </w:r>
    </w:p>
    <w:p w14:paraId="5BC50DA9" w14:textId="77777777" w:rsidR="00211095" w:rsidRDefault="00211095" w:rsidP="00211095">
      <w:pPr>
        <w:pStyle w:val="Textebrut"/>
        <w:jc w:val="both"/>
        <w:rPr>
          <w:rFonts w:ascii="Tahoma" w:hAnsi="Tahoma"/>
          <w:color w:val="000000"/>
          <w:sz w:val="22"/>
        </w:rPr>
      </w:pPr>
      <w:r>
        <w:rPr>
          <w:rFonts w:ascii="Tahoma" w:hAnsi="Tahoma" w:cs="Tahoma"/>
          <w:color w:val="000000"/>
          <w:sz w:val="22"/>
        </w:rPr>
        <w:t>É</w:t>
      </w:r>
      <w:r>
        <w:rPr>
          <w:rFonts w:ascii="Tahoma" w:hAnsi="Tahoma"/>
          <w:color w:val="000000"/>
          <w:sz w:val="22"/>
        </w:rPr>
        <w:t>tai(ent) absent(s) / excusé(s) :</w:t>
      </w:r>
      <w:r w:rsidR="00F770F9">
        <w:rPr>
          <w:rFonts w:ascii="Tahoma" w:hAnsi="Tahoma"/>
          <w:color w:val="000000"/>
          <w:sz w:val="22"/>
        </w:rPr>
        <w:t xml:space="preserve"> </w:t>
      </w:r>
      <w:r w:rsidR="00F770F9">
        <w:rPr>
          <w:rFonts w:ascii="Tahoma" w:hAnsi="Tahoma"/>
          <w:color w:val="000000"/>
          <w:sz w:val="22"/>
        </w:rPr>
        <w:fldChar w:fldCharType="begin">
          <w:ffData>
            <w:name w:val="Texte5"/>
            <w:enabled/>
            <w:calcOnExit w:val="0"/>
            <w:textInput>
              <w:default w:val="………"/>
            </w:textInput>
          </w:ffData>
        </w:fldChar>
      </w:r>
      <w:r w:rsidR="00F770F9">
        <w:rPr>
          <w:rFonts w:ascii="Tahoma" w:hAnsi="Tahoma"/>
          <w:color w:val="000000"/>
          <w:sz w:val="22"/>
        </w:rPr>
        <w:instrText xml:space="preserve"> FORMTEXT </w:instrText>
      </w:r>
      <w:r w:rsidR="00F770F9">
        <w:rPr>
          <w:rFonts w:ascii="Tahoma" w:hAnsi="Tahoma"/>
          <w:color w:val="000000"/>
          <w:sz w:val="22"/>
        </w:rPr>
      </w:r>
      <w:r w:rsidR="00F770F9">
        <w:rPr>
          <w:rFonts w:ascii="Tahoma" w:hAnsi="Tahoma"/>
          <w:color w:val="000000"/>
          <w:sz w:val="22"/>
        </w:rPr>
        <w:fldChar w:fldCharType="separate"/>
      </w:r>
      <w:r w:rsidR="00F770F9">
        <w:rPr>
          <w:rFonts w:ascii="Tahoma" w:hAnsi="Tahoma"/>
          <w:noProof/>
          <w:color w:val="000000"/>
          <w:sz w:val="22"/>
        </w:rPr>
        <w:t>………</w:t>
      </w:r>
      <w:r w:rsidR="00F770F9">
        <w:rPr>
          <w:rFonts w:ascii="Tahoma" w:hAnsi="Tahoma"/>
          <w:color w:val="000000"/>
          <w:sz w:val="22"/>
        </w:rPr>
        <w:fldChar w:fldCharType="end"/>
      </w:r>
    </w:p>
    <w:p w14:paraId="31AA0328" w14:textId="77777777" w:rsidR="00211095" w:rsidRDefault="00211095" w:rsidP="00211095">
      <w:pPr>
        <w:pStyle w:val="Textebrut"/>
        <w:jc w:val="both"/>
        <w:rPr>
          <w:rFonts w:ascii="Tahoma" w:hAnsi="Tahoma"/>
          <w:color w:val="000000"/>
          <w:sz w:val="22"/>
        </w:rPr>
      </w:pPr>
      <w:r>
        <w:rPr>
          <w:rFonts w:ascii="Tahoma" w:hAnsi="Tahoma"/>
          <w:color w:val="000000"/>
          <w:sz w:val="22"/>
        </w:rPr>
        <w:t>Le secrétariat a été assuré par :</w:t>
      </w:r>
      <w:r w:rsidR="00F770F9">
        <w:rPr>
          <w:rFonts w:ascii="Tahoma" w:hAnsi="Tahoma"/>
          <w:color w:val="000000"/>
          <w:sz w:val="22"/>
        </w:rPr>
        <w:t xml:space="preserve"> </w:t>
      </w:r>
      <w:r w:rsidR="00F770F9">
        <w:rPr>
          <w:rFonts w:ascii="Tahoma" w:hAnsi="Tahoma"/>
          <w:color w:val="000000"/>
          <w:sz w:val="22"/>
        </w:rPr>
        <w:fldChar w:fldCharType="begin">
          <w:ffData>
            <w:name w:val="Texte5"/>
            <w:enabled/>
            <w:calcOnExit w:val="0"/>
            <w:textInput>
              <w:default w:val="………"/>
            </w:textInput>
          </w:ffData>
        </w:fldChar>
      </w:r>
      <w:r w:rsidR="00F770F9">
        <w:rPr>
          <w:rFonts w:ascii="Tahoma" w:hAnsi="Tahoma"/>
          <w:color w:val="000000"/>
          <w:sz w:val="22"/>
        </w:rPr>
        <w:instrText xml:space="preserve"> FORMTEXT </w:instrText>
      </w:r>
      <w:r w:rsidR="00F770F9">
        <w:rPr>
          <w:rFonts w:ascii="Tahoma" w:hAnsi="Tahoma"/>
          <w:color w:val="000000"/>
          <w:sz w:val="22"/>
        </w:rPr>
      </w:r>
      <w:r w:rsidR="00F770F9">
        <w:rPr>
          <w:rFonts w:ascii="Tahoma" w:hAnsi="Tahoma"/>
          <w:color w:val="000000"/>
          <w:sz w:val="22"/>
        </w:rPr>
        <w:fldChar w:fldCharType="separate"/>
      </w:r>
      <w:r w:rsidR="00F770F9">
        <w:rPr>
          <w:rFonts w:ascii="Tahoma" w:hAnsi="Tahoma"/>
          <w:noProof/>
          <w:color w:val="000000"/>
          <w:sz w:val="22"/>
        </w:rPr>
        <w:t>………</w:t>
      </w:r>
      <w:r w:rsidR="00F770F9">
        <w:rPr>
          <w:rFonts w:ascii="Tahoma" w:hAnsi="Tahoma"/>
          <w:color w:val="000000"/>
          <w:sz w:val="22"/>
        </w:rPr>
        <w:fldChar w:fldCharType="end"/>
      </w:r>
    </w:p>
    <w:p w14:paraId="6247EB8C" w14:textId="77777777" w:rsidR="009F0779" w:rsidRPr="00F82BDC" w:rsidRDefault="009F0779" w:rsidP="008172A7">
      <w:pPr>
        <w:pStyle w:val="Textebrut"/>
        <w:jc w:val="both"/>
        <w:rPr>
          <w:rFonts w:ascii="Tahoma" w:hAnsi="Tahoma"/>
          <w:b/>
          <w:color w:val="auto"/>
          <w:sz w:val="22"/>
        </w:rPr>
      </w:pPr>
    </w:p>
    <w:p w14:paraId="7C2447C7" w14:textId="77777777" w:rsidR="009F0779" w:rsidRDefault="009F0779" w:rsidP="00F66737">
      <w:pPr>
        <w:widowControl w:val="0"/>
        <w:kinsoku w:val="0"/>
        <w:overflowPunct w:val="0"/>
        <w:spacing w:after="120"/>
        <w:textAlignment w:val="baseline"/>
        <w:rPr>
          <w:rFonts w:ascii="Tahoma" w:hAnsi="Tahoma"/>
          <w:color w:val="auto"/>
          <w:sz w:val="22"/>
        </w:rPr>
      </w:pPr>
      <w:r w:rsidRPr="00F82BDC">
        <w:rPr>
          <w:rFonts w:ascii="Tahoma" w:hAnsi="Tahoma"/>
          <w:color w:val="auto"/>
          <w:sz w:val="22"/>
        </w:rPr>
        <w:t xml:space="preserve">Vu </w:t>
      </w:r>
      <w:r w:rsidR="00F26A08">
        <w:rPr>
          <w:rFonts w:ascii="Tahoma" w:hAnsi="Tahoma"/>
          <w:color w:val="auto"/>
          <w:sz w:val="22"/>
        </w:rPr>
        <w:t>le code général de la fonction publique</w:t>
      </w:r>
      <w:r w:rsidRPr="00F82BDC">
        <w:rPr>
          <w:rFonts w:ascii="Tahoma" w:hAnsi="Tahoma"/>
          <w:color w:val="auto"/>
          <w:sz w:val="22"/>
        </w:rPr>
        <w:t xml:space="preserve">, </w:t>
      </w:r>
      <w:r w:rsidR="00806761" w:rsidRPr="00806761">
        <w:rPr>
          <w:rFonts w:ascii="Tahoma" w:hAnsi="Tahoma"/>
          <w:color w:val="auto"/>
          <w:sz w:val="22"/>
        </w:rPr>
        <w:t>notamment ses articles L</w:t>
      </w:r>
      <w:r w:rsidR="00C55DB6">
        <w:rPr>
          <w:rFonts w:ascii="Tahoma" w:hAnsi="Tahoma"/>
          <w:color w:val="auto"/>
          <w:sz w:val="22"/>
        </w:rPr>
        <w:t xml:space="preserve">. </w:t>
      </w:r>
      <w:r w:rsidR="00806761" w:rsidRPr="00806761">
        <w:rPr>
          <w:rFonts w:ascii="Tahoma" w:hAnsi="Tahoma"/>
          <w:color w:val="auto"/>
          <w:sz w:val="22"/>
        </w:rPr>
        <w:t>622-1 à L622-7</w:t>
      </w:r>
      <w:r w:rsidRPr="00F82BDC">
        <w:rPr>
          <w:rFonts w:ascii="Tahoma" w:hAnsi="Tahoma"/>
          <w:color w:val="auto"/>
          <w:sz w:val="22"/>
        </w:rPr>
        <w:t>,</w:t>
      </w:r>
      <w:r w:rsidR="00EB66F1">
        <w:rPr>
          <w:rFonts w:ascii="Tahoma" w:hAnsi="Tahoma"/>
          <w:color w:val="auto"/>
          <w:sz w:val="22"/>
        </w:rPr>
        <w:t xml:space="preserve"> </w:t>
      </w:r>
    </w:p>
    <w:p w14:paraId="16E2890B" w14:textId="77777777" w:rsidR="00806761" w:rsidRDefault="00806761" w:rsidP="00F66737">
      <w:pPr>
        <w:pStyle w:val="Textebrut"/>
        <w:spacing w:after="120"/>
        <w:jc w:val="both"/>
        <w:rPr>
          <w:rFonts w:ascii="Tahoma" w:hAnsi="Tahoma"/>
          <w:color w:val="auto"/>
          <w:sz w:val="22"/>
        </w:rPr>
      </w:pPr>
      <w:r w:rsidRPr="00806761">
        <w:rPr>
          <w:rFonts w:ascii="Tahoma" w:hAnsi="Tahoma"/>
          <w:color w:val="auto"/>
          <w:sz w:val="22"/>
        </w:rPr>
        <w:t>V</w:t>
      </w:r>
      <w:r>
        <w:rPr>
          <w:rFonts w:ascii="Tahoma" w:hAnsi="Tahoma"/>
          <w:color w:val="auto"/>
          <w:sz w:val="22"/>
        </w:rPr>
        <w:t>u</w:t>
      </w:r>
      <w:r w:rsidRPr="00806761">
        <w:rPr>
          <w:rFonts w:ascii="Tahoma" w:hAnsi="Tahoma"/>
          <w:color w:val="auto"/>
          <w:sz w:val="22"/>
        </w:rPr>
        <w:t xml:space="preserve"> le code du travail</w:t>
      </w:r>
      <w:r w:rsidR="00C55DB6">
        <w:rPr>
          <w:rFonts w:ascii="Tahoma" w:hAnsi="Tahoma"/>
          <w:color w:val="auto"/>
          <w:sz w:val="22"/>
        </w:rPr>
        <w:t>,</w:t>
      </w:r>
      <w:r w:rsidRPr="00806761">
        <w:rPr>
          <w:rFonts w:ascii="Tahoma" w:hAnsi="Tahoma"/>
          <w:color w:val="auto"/>
          <w:sz w:val="22"/>
        </w:rPr>
        <w:t xml:space="preserve"> </w:t>
      </w:r>
      <w:r>
        <w:rPr>
          <w:rFonts w:ascii="Tahoma" w:hAnsi="Tahoma"/>
          <w:color w:val="auto"/>
          <w:sz w:val="22"/>
        </w:rPr>
        <w:t xml:space="preserve">notamment les </w:t>
      </w:r>
      <w:r w:rsidRPr="00806761">
        <w:rPr>
          <w:rFonts w:ascii="Tahoma" w:hAnsi="Tahoma"/>
          <w:color w:val="auto"/>
          <w:sz w:val="22"/>
        </w:rPr>
        <w:t>articles L. 1225-16 et L. 3142-1</w:t>
      </w:r>
      <w:r>
        <w:rPr>
          <w:rFonts w:ascii="Tahoma" w:hAnsi="Tahoma"/>
          <w:color w:val="auto"/>
          <w:sz w:val="22"/>
        </w:rPr>
        <w:t xml:space="preserve"> et </w:t>
      </w:r>
      <w:r w:rsidR="00EB66F1">
        <w:rPr>
          <w:rFonts w:ascii="Tahoma" w:hAnsi="Tahoma"/>
          <w:color w:val="auto"/>
          <w:sz w:val="22"/>
        </w:rPr>
        <w:t>suivants</w:t>
      </w:r>
      <w:r>
        <w:rPr>
          <w:rFonts w:ascii="Tahoma" w:hAnsi="Tahoma"/>
          <w:color w:val="auto"/>
          <w:sz w:val="22"/>
        </w:rPr>
        <w:t>,</w:t>
      </w:r>
    </w:p>
    <w:p w14:paraId="0BB02645" w14:textId="77777777" w:rsidR="00EB66F1" w:rsidRDefault="00EB66F1" w:rsidP="00F66737">
      <w:pPr>
        <w:pStyle w:val="Sansinterligne"/>
        <w:spacing w:before="0" w:after="120"/>
        <w:jc w:val="both"/>
        <w:rPr>
          <w:rFonts w:ascii="Tahoma" w:hAnsi="Tahoma" w:cs="Tahoma"/>
          <w:sz w:val="22"/>
        </w:rPr>
      </w:pPr>
      <w:r w:rsidRPr="00806761">
        <w:rPr>
          <w:rFonts w:ascii="Tahoma" w:hAnsi="Tahoma"/>
          <w:sz w:val="22"/>
        </w:rPr>
        <w:t>V</w:t>
      </w:r>
      <w:r>
        <w:rPr>
          <w:rFonts w:ascii="Tahoma" w:hAnsi="Tahoma"/>
          <w:sz w:val="22"/>
        </w:rPr>
        <w:t>u</w:t>
      </w:r>
      <w:r w:rsidRPr="00806761">
        <w:rPr>
          <w:rFonts w:ascii="Tahoma" w:hAnsi="Tahoma"/>
          <w:sz w:val="22"/>
        </w:rPr>
        <w:t xml:space="preserve"> </w:t>
      </w:r>
      <w:r w:rsidRPr="00EB66F1">
        <w:rPr>
          <w:rFonts w:ascii="Tahoma" w:hAnsi="Tahoma" w:cs="Tahoma"/>
          <w:sz w:val="22"/>
        </w:rPr>
        <w:t>l’a</w:t>
      </w:r>
      <w:r w:rsidRPr="00FB2613">
        <w:rPr>
          <w:rFonts w:ascii="Tahoma" w:hAnsi="Tahoma" w:cs="Tahoma"/>
          <w:sz w:val="22"/>
        </w:rPr>
        <w:t>rticle</w:t>
      </w:r>
      <w:r>
        <w:rPr>
          <w:rFonts w:ascii="Tahoma" w:hAnsi="Tahoma" w:cs="Tahoma"/>
          <w:sz w:val="22"/>
        </w:rPr>
        <w:t xml:space="preserve"> </w:t>
      </w:r>
      <w:r w:rsidRPr="00EB66F1">
        <w:rPr>
          <w:rFonts w:ascii="Tahoma" w:hAnsi="Tahoma" w:cs="Tahoma"/>
          <w:sz w:val="22"/>
        </w:rPr>
        <w:t>D</w:t>
      </w:r>
      <w:r w:rsidR="00C55DB6">
        <w:rPr>
          <w:rFonts w:ascii="Tahoma" w:hAnsi="Tahoma" w:cs="Tahoma"/>
          <w:sz w:val="22"/>
        </w:rPr>
        <w:t xml:space="preserve">. </w:t>
      </w:r>
      <w:r w:rsidRPr="00EB66F1">
        <w:rPr>
          <w:rFonts w:ascii="Tahoma" w:hAnsi="Tahoma" w:cs="Tahoma"/>
          <w:sz w:val="22"/>
        </w:rPr>
        <w:t xml:space="preserve">1221-2 du </w:t>
      </w:r>
      <w:r w:rsidR="00C55DB6">
        <w:rPr>
          <w:rFonts w:ascii="Tahoma" w:hAnsi="Tahoma" w:cs="Tahoma"/>
          <w:sz w:val="22"/>
        </w:rPr>
        <w:t>c</w:t>
      </w:r>
      <w:r w:rsidRPr="00EB66F1">
        <w:rPr>
          <w:rFonts w:ascii="Tahoma" w:hAnsi="Tahoma" w:cs="Tahoma"/>
          <w:sz w:val="22"/>
        </w:rPr>
        <w:t>ode de la santé publique</w:t>
      </w:r>
      <w:r>
        <w:rPr>
          <w:rFonts w:ascii="Tahoma" w:hAnsi="Tahoma" w:cs="Tahoma"/>
          <w:sz w:val="22"/>
        </w:rPr>
        <w:t>,</w:t>
      </w:r>
    </w:p>
    <w:p w14:paraId="7FB8CC2D" w14:textId="77777777" w:rsidR="00806761" w:rsidRDefault="00806761" w:rsidP="00F66737">
      <w:pPr>
        <w:pStyle w:val="Sansinterligne"/>
        <w:spacing w:before="0" w:after="120"/>
        <w:jc w:val="both"/>
        <w:rPr>
          <w:rFonts w:ascii="Tahoma" w:hAnsi="Tahoma" w:cs="Tahoma"/>
          <w:sz w:val="22"/>
        </w:rPr>
      </w:pPr>
      <w:r w:rsidRPr="00806761">
        <w:rPr>
          <w:rFonts w:ascii="Tahoma" w:hAnsi="Tahoma"/>
          <w:sz w:val="22"/>
        </w:rPr>
        <w:t>V</w:t>
      </w:r>
      <w:r>
        <w:rPr>
          <w:rFonts w:ascii="Tahoma" w:hAnsi="Tahoma"/>
          <w:sz w:val="22"/>
        </w:rPr>
        <w:t>u</w:t>
      </w:r>
      <w:r w:rsidRPr="00806761">
        <w:rPr>
          <w:rFonts w:ascii="Tahoma" w:hAnsi="Tahoma"/>
          <w:sz w:val="22"/>
        </w:rPr>
        <w:t xml:space="preserve"> le </w:t>
      </w:r>
      <w:r>
        <w:rPr>
          <w:rFonts w:ascii="Tahoma" w:hAnsi="Tahoma" w:cs="Tahoma"/>
          <w:sz w:val="22"/>
        </w:rPr>
        <w:t>d</w:t>
      </w:r>
      <w:r w:rsidRPr="00806761">
        <w:rPr>
          <w:rFonts w:ascii="Tahoma" w:hAnsi="Tahoma" w:cs="Tahoma"/>
          <w:sz w:val="22"/>
        </w:rPr>
        <w:t>écret n°</w:t>
      </w:r>
      <w:r w:rsidR="00C55DB6">
        <w:rPr>
          <w:rFonts w:ascii="Tahoma" w:hAnsi="Tahoma" w:cs="Tahoma"/>
          <w:sz w:val="22"/>
        </w:rPr>
        <w:t xml:space="preserve"> </w:t>
      </w:r>
      <w:r w:rsidR="00EB66F1">
        <w:rPr>
          <w:rFonts w:ascii="Tahoma" w:hAnsi="Tahoma" w:cs="Tahoma"/>
          <w:sz w:val="22"/>
        </w:rPr>
        <w:t>2</w:t>
      </w:r>
      <w:r w:rsidRPr="00806761">
        <w:rPr>
          <w:rFonts w:ascii="Tahoma" w:hAnsi="Tahoma" w:cs="Tahoma"/>
          <w:sz w:val="22"/>
        </w:rPr>
        <w:t>021-846 du 29 juin 2021 relatif aux congés de maternité et liés aux charges parentales dans la fonction publique territoriale</w:t>
      </w:r>
      <w:r w:rsidR="00EB66F1">
        <w:rPr>
          <w:rFonts w:ascii="Tahoma" w:hAnsi="Tahoma" w:cs="Tahoma"/>
          <w:sz w:val="22"/>
        </w:rPr>
        <w:t>,</w:t>
      </w:r>
    </w:p>
    <w:p w14:paraId="6F7DD381" w14:textId="77777777" w:rsidR="00EB66F1" w:rsidRPr="00EB66F1" w:rsidRDefault="00EB66F1" w:rsidP="00F66737">
      <w:pPr>
        <w:pStyle w:val="Sansinterligne"/>
        <w:spacing w:before="0" w:after="120"/>
        <w:jc w:val="both"/>
        <w:rPr>
          <w:rFonts w:ascii="Tahoma" w:hAnsi="Tahoma" w:cs="Tahoma"/>
          <w:sz w:val="22"/>
        </w:rPr>
      </w:pPr>
      <w:r w:rsidRPr="00EB66F1">
        <w:rPr>
          <w:rFonts w:ascii="Tahoma" w:hAnsi="Tahoma" w:cs="Tahoma"/>
          <w:sz w:val="22"/>
        </w:rPr>
        <w:t xml:space="preserve">Vu le </w:t>
      </w:r>
      <w:r>
        <w:rPr>
          <w:rFonts w:ascii="Tahoma" w:hAnsi="Tahoma" w:cs="Tahoma"/>
          <w:sz w:val="22"/>
        </w:rPr>
        <w:t>d</w:t>
      </w:r>
      <w:r w:rsidRPr="00806761">
        <w:rPr>
          <w:rFonts w:ascii="Tahoma" w:hAnsi="Tahoma" w:cs="Tahoma"/>
          <w:sz w:val="22"/>
        </w:rPr>
        <w:t>écret</w:t>
      </w:r>
      <w:r w:rsidRPr="00EB66F1">
        <w:rPr>
          <w:rFonts w:ascii="Tahoma" w:hAnsi="Tahoma" w:cs="Tahoma"/>
          <w:sz w:val="22"/>
        </w:rPr>
        <w:t xml:space="preserve"> n°</w:t>
      </w:r>
      <w:r w:rsidR="00C55DB6">
        <w:rPr>
          <w:rFonts w:ascii="Tahoma" w:hAnsi="Tahoma" w:cs="Tahoma"/>
          <w:sz w:val="22"/>
        </w:rPr>
        <w:t xml:space="preserve"> </w:t>
      </w:r>
      <w:r w:rsidRPr="00EB66F1">
        <w:rPr>
          <w:rFonts w:ascii="Tahoma" w:hAnsi="Tahoma" w:cs="Tahoma"/>
          <w:sz w:val="22"/>
        </w:rPr>
        <w:t>2016-1626 du 29 novembre 2016 pris en application de l'article 61-1 du décret n°</w:t>
      </w:r>
      <w:r w:rsidR="00C55DB6">
        <w:rPr>
          <w:rFonts w:ascii="Tahoma" w:hAnsi="Tahoma" w:cs="Tahoma"/>
          <w:sz w:val="22"/>
        </w:rPr>
        <w:t xml:space="preserve"> </w:t>
      </w:r>
      <w:r w:rsidRPr="00EB66F1">
        <w:rPr>
          <w:rFonts w:ascii="Tahoma" w:hAnsi="Tahoma" w:cs="Tahoma"/>
          <w:sz w:val="22"/>
        </w:rPr>
        <w:t>85-603 du 10 juin 1985 relatif à l'hygiène et à la sécurité du travail ainsi qu'à la médecine professionnelle et préventive dans la fonction publique territoriale</w:t>
      </w:r>
      <w:r>
        <w:rPr>
          <w:rFonts w:ascii="Tahoma" w:hAnsi="Tahoma" w:cs="Tahoma"/>
          <w:sz w:val="22"/>
        </w:rPr>
        <w:t>,</w:t>
      </w:r>
    </w:p>
    <w:p w14:paraId="4927F120" w14:textId="77777777" w:rsidR="00EB66F1" w:rsidRPr="00EB66F1" w:rsidRDefault="00EB66F1" w:rsidP="00F66737">
      <w:pPr>
        <w:pStyle w:val="Sansinterligne"/>
        <w:spacing w:before="0" w:after="120"/>
        <w:jc w:val="both"/>
        <w:rPr>
          <w:rFonts w:ascii="Tahoma" w:hAnsi="Tahoma"/>
          <w:sz w:val="22"/>
        </w:rPr>
      </w:pPr>
      <w:r w:rsidRPr="00806761">
        <w:rPr>
          <w:rFonts w:ascii="Tahoma" w:hAnsi="Tahoma"/>
          <w:sz w:val="22"/>
        </w:rPr>
        <w:t>V</w:t>
      </w:r>
      <w:r>
        <w:rPr>
          <w:rFonts w:ascii="Tahoma" w:hAnsi="Tahoma"/>
          <w:sz w:val="22"/>
        </w:rPr>
        <w:t>u</w:t>
      </w:r>
      <w:r w:rsidRPr="00806761">
        <w:rPr>
          <w:rFonts w:ascii="Tahoma" w:hAnsi="Tahoma"/>
          <w:sz w:val="22"/>
        </w:rPr>
        <w:t xml:space="preserve"> le </w:t>
      </w:r>
      <w:r w:rsidRPr="00EB66F1">
        <w:rPr>
          <w:rFonts w:ascii="Tahoma" w:hAnsi="Tahoma"/>
          <w:sz w:val="22"/>
        </w:rPr>
        <w:t>d</w:t>
      </w:r>
      <w:r w:rsidRPr="00806761">
        <w:rPr>
          <w:rFonts w:ascii="Tahoma" w:hAnsi="Tahoma"/>
          <w:sz w:val="22"/>
        </w:rPr>
        <w:t xml:space="preserve">écret </w:t>
      </w:r>
      <w:r w:rsidRPr="00EB66F1">
        <w:rPr>
          <w:rFonts w:ascii="Tahoma" w:hAnsi="Tahoma"/>
          <w:sz w:val="22"/>
        </w:rPr>
        <w:t>n°</w:t>
      </w:r>
      <w:r w:rsidR="00C55DB6">
        <w:rPr>
          <w:rFonts w:ascii="Tahoma" w:hAnsi="Tahoma"/>
          <w:sz w:val="22"/>
        </w:rPr>
        <w:t xml:space="preserve"> </w:t>
      </w:r>
      <w:r w:rsidRPr="00EB66F1">
        <w:rPr>
          <w:rFonts w:ascii="Tahoma" w:hAnsi="Tahoma"/>
          <w:sz w:val="22"/>
        </w:rPr>
        <w:t>85-603 du 10 juin 1985 relatif à l'hygiène et à la sécurité du travail ainsi qu'à la médecine professionnelle et préventive dans la fonction publique territoriale</w:t>
      </w:r>
      <w:r>
        <w:rPr>
          <w:rFonts w:ascii="Tahoma" w:hAnsi="Tahoma"/>
          <w:sz w:val="22"/>
        </w:rPr>
        <w:t>,</w:t>
      </w:r>
    </w:p>
    <w:p w14:paraId="1C5A3CCE" w14:textId="77777777" w:rsidR="00806761" w:rsidRDefault="00806761" w:rsidP="00F66737">
      <w:pPr>
        <w:pStyle w:val="Sansinterligne"/>
        <w:spacing w:before="0" w:after="120"/>
        <w:jc w:val="both"/>
        <w:rPr>
          <w:rFonts w:ascii="Tahoma" w:hAnsi="Tahoma" w:cs="Tahoma"/>
          <w:sz w:val="22"/>
        </w:rPr>
      </w:pPr>
      <w:r w:rsidRPr="00806761">
        <w:rPr>
          <w:rFonts w:ascii="Tahoma" w:hAnsi="Tahoma"/>
          <w:sz w:val="22"/>
        </w:rPr>
        <w:t>V</w:t>
      </w:r>
      <w:r>
        <w:rPr>
          <w:rFonts w:ascii="Tahoma" w:hAnsi="Tahoma"/>
          <w:sz w:val="22"/>
        </w:rPr>
        <w:t>u</w:t>
      </w:r>
      <w:r w:rsidRPr="00806761">
        <w:rPr>
          <w:rFonts w:ascii="Tahoma" w:hAnsi="Tahoma"/>
          <w:sz w:val="22"/>
        </w:rPr>
        <w:t xml:space="preserve"> l</w:t>
      </w:r>
      <w:r>
        <w:rPr>
          <w:rFonts w:ascii="Tahoma" w:hAnsi="Tahoma"/>
          <w:sz w:val="22"/>
        </w:rPr>
        <w:t xml:space="preserve">a </w:t>
      </w:r>
      <w:r>
        <w:rPr>
          <w:rFonts w:ascii="Tahoma" w:hAnsi="Tahoma" w:cs="Tahoma"/>
          <w:sz w:val="22"/>
        </w:rPr>
        <w:t>n</w:t>
      </w:r>
      <w:r w:rsidRPr="00FB2613">
        <w:rPr>
          <w:rFonts w:ascii="Tahoma" w:hAnsi="Tahoma" w:cs="Tahoma"/>
          <w:sz w:val="22"/>
        </w:rPr>
        <w:t>ote d’information DGCL/P4 n° 30 du 30 août 1982 relative aux personnels des collectivités locales</w:t>
      </w:r>
      <w:r w:rsidR="00C55DB6">
        <w:rPr>
          <w:rFonts w:ascii="Tahoma" w:hAnsi="Tahoma" w:cs="Tahoma"/>
          <w:sz w:val="22"/>
        </w:rPr>
        <w:t> </w:t>
      </w:r>
      <w:r w:rsidRPr="00FB2613">
        <w:rPr>
          <w:rFonts w:ascii="Tahoma" w:hAnsi="Tahoma" w:cs="Tahoma"/>
          <w:sz w:val="22"/>
        </w:rPr>
        <w:t>: autorisations d’absence pouvant être accordées pour soigner un enfant malade ou pour en assurer momentanément la garde</w:t>
      </w:r>
      <w:r w:rsidR="00EB66F1">
        <w:rPr>
          <w:rFonts w:ascii="Tahoma" w:hAnsi="Tahoma" w:cs="Tahoma"/>
          <w:sz w:val="22"/>
        </w:rPr>
        <w:t>,</w:t>
      </w:r>
    </w:p>
    <w:p w14:paraId="4CDB7F0E" w14:textId="77777777" w:rsidR="00EB66F1" w:rsidRPr="00EB66F1" w:rsidRDefault="00EB66F1" w:rsidP="00F66737">
      <w:pPr>
        <w:pStyle w:val="Sansinterligne"/>
        <w:spacing w:before="0" w:after="120"/>
        <w:jc w:val="both"/>
        <w:rPr>
          <w:rFonts w:ascii="Tahoma" w:hAnsi="Tahoma"/>
          <w:sz w:val="22"/>
        </w:rPr>
      </w:pPr>
      <w:r w:rsidRPr="00806761">
        <w:rPr>
          <w:rFonts w:ascii="Tahoma" w:hAnsi="Tahoma"/>
          <w:sz w:val="22"/>
        </w:rPr>
        <w:t>V</w:t>
      </w:r>
      <w:r>
        <w:rPr>
          <w:rFonts w:ascii="Tahoma" w:hAnsi="Tahoma"/>
          <w:sz w:val="22"/>
        </w:rPr>
        <w:t>u</w:t>
      </w:r>
      <w:r w:rsidRPr="00806761">
        <w:rPr>
          <w:rFonts w:ascii="Tahoma" w:hAnsi="Tahoma"/>
          <w:sz w:val="22"/>
        </w:rPr>
        <w:t xml:space="preserve"> l</w:t>
      </w:r>
      <w:r>
        <w:rPr>
          <w:rFonts w:ascii="Tahoma" w:hAnsi="Tahoma"/>
          <w:sz w:val="22"/>
        </w:rPr>
        <w:t xml:space="preserve">a </w:t>
      </w:r>
      <w:r w:rsidRPr="00EB66F1">
        <w:rPr>
          <w:rFonts w:ascii="Tahoma" w:hAnsi="Tahoma"/>
          <w:sz w:val="22"/>
        </w:rPr>
        <w:t>circulaire du 21 mars 1996 relative au cong</w:t>
      </w:r>
      <w:r>
        <w:rPr>
          <w:rFonts w:ascii="Tahoma" w:hAnsi="Tahoma"/>
          <w:sz w:val="22"/>
        </w:rPr>
        <w:t>é</w:t>
      </w:r>
      <w:r w:rsidRPr="00EB66F1">
        <w:rPr>
          <w:rFonts w:ascii="Tahoma" w:hAnsi="Tahoma"/>
          <w:sz w:val="22"/>
        </w:rPr>
        <w:t xml:space="preserve"> de maternité ou d'adoption et</w:t>
      </w:r>
      <w:r>
        <w:rPr>
          <w:rFonts w:ascii="Tahoma" w:hAnsi="Tahoma"/>
          <w:sz w:val="22"/>
        </w:rPr>
        <w:t xml:space="preserve"> </w:t>
      </w:r>
      <w:r w:rsidRPr="00EB66F1">
        <w:rPr>
          <w:rFonts w:ascii="Tahoma" w:hAnsi="Tahoma"/>
          <w:sz w:val="22"/>
        </w:rPr>
        <w:t>aux</w:t>
      </w:r>
      <w:r>
        <w:rPr>
          <w:rFonts w:ascii="Tahoma" w:hAnsi="Tahoma"/>
          <w:sz w:val="22"/>
        </w:rPr>
        <w:t xml:space="preserve"> </w:t>
      </w:r>
      <w:r w:rsidRPr="00EB66F1">
        <w:rPr>
          <w:rFonts w:ascii="Tahoma" w:hAnsi="Tahoma"/>
          <w:sz w:val="22"/>
        </w:rPr>
        <w:t>autorisations d'absence liées a la naissance pour les</w:t>
      </w:r>
      <w:r>
        <w:rPr>
          <w:rFonts w:ascii="Tahoma" w:hAnsi="Tahoma"/>
          <w:sz w:val="22"/>
        </w:rPr>
        <w:t xml:space="preserve"> </w:t>
      </w:r>
      <w:r w:rsidRPr="00EB66F1">
        <w:rPr>
          <w:rFonts w:ascii="Tahoma" w:hAnsi="Tahoma"/>
          <w:sz w:val="22"/>
        </w:rPr>
        <w:t>fonctionnaires et</w:t>
      </w:r>
      <w:r>
        <w:rPr>
          <w:rFonts w:ascii="Tahoma" w:hAnsi="Tahoma"/>
          <w:sz w:val="22"/>
        </w:rPr>
        <w:t xml:space="preserve"> </w:t>
      </w:r>
      <w:r w:rsidRPr="00EB66F1">
        <w:rPr>
          <w:rFonts w:ascii="Tahoma" w:hAnsi="Tahoma"/>
          <w:sz w:val="22"/>
        </w:rPr>
        <w:t>agents de la fonction publique territoriale</w:t>
      </w:r>
      <w:r>
        <w:rPr>
          <w:rFonts w:ascii="Tahoma" w:hAnsi="Tahoma"/>
          <w:sz w:val="22"/>
        </w:rPr>
        <w:t>,</w:t>
      </w:r>
    </w:p>
    <w:p w14:paraId="1BA61C39" w14:textId="77777777" w:rsidR="00806761" w:rsidRDefault="00806761" w:rsidP="00F66737">
      <w:pPr>
        <w:pStyle w:val="Sansinterligne"/>
        <w:spacing w:before="0" w:after="120"/>
        <w:jc w:val="both"/>
        <w:rPr>
          <w:rFonts w:ascii="Tahoma" w:hAnsi="Tahoma" w:cs="Tahoma"/>
          <w:sz w:val="22"/>
        </w:rPr>
      </w:pPr>
      <w:r w:rsidRPr="00806761">
        <w:rPr>
          <w:rFonts w:ascii="Tahoma" w:hAnsi="Tahoma"/>
          <w:sz w:val="22"/>
        </w:rPr>
        <w:t>V</w:t>
      </w:r>
      <w:r>
        <w:rPr>
          <w:rFonts w:ascii="Tahoma" w:hAnsi="Tahoma"/>
          <w:sz w:val="22"/>
        </w:rPr>
        <w:t>u</w:t>
      </w:r>
      <w:r w:rsidRPr="00806761">
        <w:rPr>
          <w:rFonts w:ascii="Tahoma" w:hAnsi="Tahoma"/>
          <w:sz w:val="22"/>
        </w:rPr>
        <w:t xml:space="preserve"> l</w:t>
      </w:r>
      <w:r>
        <w:rPr>
          <w:rFonts w:ascii="Tahoma" w:hAnsi="Tahoma"/>
          <w:sz w:val="22"/>
        </w:rPr>
        <w:t>a c</w:t>
      </w:r>
      <w:r w:rsidRPr="00FB2613">
        <w:rPr>
          <w:rFonts w:ascii="Tahoma" w:hAnsi="Tahoma" w:cs="Tahoma"/>
          <w:sz w:val="22"/>
        </w:rPr>
        <w:t>irculaire FP/n° 1475 - B-2A/98 du 20 juillet 1982 relative aux autorisations d’absence pouvant être accordées au personnel de l’administration pour soigner un enfant malade ou pour en assurer momentanément la garde</w:t>
      </w:r>
      <w:r w:rsidR="00F66737">
        <w:rPr>
          <w:rFonts w:ascii="Tahoma" w:hAnsi="Tahoma" w:cs="Tahoma"/>
          <w:sz w:val="22"/>
        </w:rPr>
        <w:t>,</w:t>
      </w:r>
    </w:p>
    <w:p w14:paraId="4E956BE8" w14:textId="77777777" w:rsidR="00A127AA" w:rsidRDefault="00A127AA" w:rsidP="008172A7">
      <w:pPr>
        <w:pStyle w:val="Textebrut"/>
        <w:jc w:val="both"/>
        <w:rPr>
          <w:rFonts w:ascii="Tahoma" w:hAnsi="Tahoma"/>
          <w:color w:val="auto"/>
          <w:sz w:val="22"/>
        </w:rPr>
      </w:pPr>
    </w:p>
    <w:p w14:paraId="55597BC5" w14:textId="77777777" w:rsidR="00A127AA" w:rsidRDefault="00A127AA" w:rsidP="008172A7">
      <w:pPr>
        <w:pStyle w:val="Textebrut"/>
        <w:jc w:val="both"/>
        <w:rPr>
          <w:rFonts w:ascii="Tahoma" w:hAnsi="Tahoma"/>
          <w:color w:val="auto"/>
          <w:sz w:val="22"/>
        </w:rPr>
      </w:pPr>
      <w:r>
        <w:rPr>
          <w:rFonts w:ascii="Tahoma" w:hAnsi="Tahoma"/>
          <w:color w:val="auto"/>
          <w:sz w:val="22"/>
        </w:rPr>
        <w:t xml:space="preserve">Vu l’avis du comité </w:t>
      </w:r>
      <w:r w:rsidR="008603BC">
        <w:rPr>
          <w:rFonts w:ascii="Tahoma" w:hAnsi="Tahoma"/>
          <w:color w:val="auto"/>
          <w:sz w:val="22"/>
        </w:rPr>
        <w:t>social territorial</w:t>
      </w:r>
      <w:r>
        <w:rPr>
          <w:rFonts w:ascii="Tahoma" w:hAnsi="Tahoma"/>
          <w:color w:val="auto"/>
          <w:sz w:val="22"/>
        </w:rPr>
        <w:t xml:space="preserve"> en date du</w:t>
      </w:r>
      <w:r w:rsidR="008172A7">
        <w:rPr>
          <w:rFonts w:ascii="Tahoma" w:hAnsi="Tahoma"/>
          <w:color w:val="auto"/>
          <w:sz w:val="22"/>
        </w:rPr>
        <w:t xml:space="preserve"> </w:t>
      </w:r>
      <w:r w:rsidR="008172A7" w:rsidRPr="006B0DD2">
        <w:rPr>
          <w:rFonts w:ascii="Tahoma" w:hAnsi="Tahoma"/>
          <w:color w:val="auto"/>
          <w:sz w:val="22"/>
        </w:rPr>
        <w:fldChar w:fldCharType="begin">
          <w:ffData>
            <w:name w:val="Texte15"/>
            <w:enabled/>
            <w:calcOnExit w:val="0"/>
            <w:textInput>
              <w:default w:val="…………"/>
            </w:textInput>
          </w:ffData>
        </w:fldChar>
      </w:r>
      <w:r w:rsidR="008172A7" w:rsidRPr="006B0DD2">
        <w:rPr>
          <w:rFonts w:ascii="Tahoma" w:hAnsi="Tahoma"/>
          <w:color w:val="auto"/>
          <w:sz w:val="22"/>
        </w:rPr>
        <w:instrText xml:space="preserve"> FORMTEXT </w:instrText>
      </w:r>
      <w:r w:rsidR="008172A7" w:rsidRPr="006B0DD2">
        <w:rPr>
          <w:rFonts w:ascii="Tahoma" w:hAnsi="Tahoma"/>
          <w:color w:val="auto"/>
          <w:sz w:val="22"/>
        </w:rPr>
      </w:r>
      <w:r w:rsidR="008172A7" w:rsidRPr="006B0DD2">
        <w:rPr>
          <w:rFonts w:ascii="Tahoma" w:hAnsi="Tahoma"/>
          <w:color w:val="auto"/>
          <w:sz w:val="22"/>
        </w:rPr>
        <w:fldChar w:fldCharType="separate"/>
      </w:r>
      <w:r w:rsidR="008172A7" w:rsidRPr="006B0DD2">
        <w:rPr>
          <w:rFonts w:ascii="Tahoma" w:hAnsi="Tahoma"/>
          <w:noProof/>
          <w:color w:val="auto"/>
          <w:sz w:val="22"/>
        </w:rPr>
        <w:t>…………</w:t>
      </w:r>
      <w:r w:rsidR="008172A7" w:rsidRPr="006B0DD2">
        <w:rPr>
          <w:rFonts w:ascii="Tahoma" w:hAnsi="Tahoma"/>
          <w:color w:val="auto"/>
          <w:sz w:val="22"/>
        </w:rPr>
        <w:fldChar w:fldCharType="end"/>
      </w:r>
    </w:p>
    <w:p w14:paraId="64EE2242" w14:textId="77777777" w:rsidR="00404AB2" w:rsidRDefault="00404AB2" w:rsidP="00DF44AB">
      <w:pPr>
        <w:pStyle w:val="Textebrut"/>
        <w:jc w:val="both"/>
        <w:rPr>
          <w:rFonts w:ascii="Tahoma" w:hAnsi="Tahoma" w:cs="Tahoma"/>
          <w:color w:val="auto"/>
          <w:sz w:val="22"/>
          <w:szCs w:val="22"/>
        </w:rPr>
      </w:pPr>
    </w:p>
    <w:p w14:paraId="1EA53B2F" w14:textId="77777777" w:rsidR="00226A47" w:rsidRPr="00226A47" w:rsidRDefault="00226A47" w:rsidP="008172A7">
      <w:pPr>
        <w:jc w:val="both"/>
        <w:rPr>
          <w:rFonts w:ascii="Tahoma" w:hAnsi="Tahoma" w:cs="Tahoma"/>
          <w:color w:val="auto"/>
          <w:sz w:val="22"/>
          <w:szCs w:val="22"/>
        </w:rPr>
      </w:pPr>
      <w:r w:rsidRPr="00226A47">
        <w:rPr>
          <w:rFonts w:ascii="Tahoma" w:hAnsi="Tahoma" w:cs="Tahoma"/>
          <w:color w:val="auto"/>
          <w:sz w:val="22"/>
          <w:szCs w:val="22"/>
        </w:rPr>
        <w:t xml:space="preserve">Le </w:t>
      </w:r>
      <w:r w:rsidR="00211095">
        <w:rPr>
          <w:rFonts w:ascii="Tahoma" w:hAnsi="Tahoma"/>
          <w:color w:val="auto"/>
          <w:sz w:val="22"/>
        </w:rPr>
        <w:fldChar w:fldCharType="begin">
          <w:ffData>
            <w:name w:val=""/>
            <w:enabled/>
            <w:calcOnExit w:val="0"/>
            <w:textInput>
              <w:default w:val="Maire / Président"/>
            </w:textInput>
          </w:ffData>
        </w:fldChar>
      </w:r>
      <w:r w:rsidR="00211095">
        <w:rPr>
          <w:rFonts w:ascii="Tahoma" w:hAnsi="Tahoma"/>
          <w:color w:val="auto"/>
          <w:sz w:val="22"/>
        </w:rPr>
        <w:instrText xml:space="preserve"> FORMTEXT </w:instrText>
      </w:r>
      <w:r w:rsidR="00211095">
        <w:rPr>
          <w:rFonts w:ascii="Tahoma" w:hAnsi="Tahoma"/>
          <w:color w:val="auto"/>
          <w:sz w:val="22"/>
        </w:rPr>
      </w:r>
      <w:r w:rsidR="00211095">
        <w:rPr>
          <w:rFonts w:ascii="Tahoma" w:hAnsi="Tahoma"/>
          <w:color w:val="auto"/>
          <w:sz w:val="22"/>
        </w:rPr>
        <w:fldChar w:fldCharType="separate"/>
      </w:r>
      <w:r w:rsidR="00211095">
        <w:rPr>
          <w:rFonts w:ascii="Tahoma" w:hAnsi="Tahoma"/>
          <w:noProof/>
          <w:color w:val="auto"/>
          <w:sz w:val="22"/>
        </w:rPr>
        <w:t>Maire / Président</w:t>
      </w:r>
      <w:r w:rsidR="00211095">
        <w:rPr>
          <w:rFonts w:ascii="Tahoma" w:hAnsi="Tahoma"/>
          <w:color w:val="auto"/>
          <w:sz w:val="22"/>
        </w:rPr>
        <w:fldChar w:fldCharType="end"/>
      </w:r>
      <w:r>
        <w:rPr>
          <w:rFonts w:ascii="Tahoma" w:hAnsi="Tahoma" w:cs="Tahoma"/>
          <w:color w:val="auto"/>
          <w:sz w:val="22"/>
          <w:szCs w:val="22"/>
        </w:rPr>
        <w:t xml:space="preserve"> informe l’assemblée,</w:t>
      </w:r>
    </w:p>
    <w:p w14:paraId="43DC418E" w14:textId="77777777" w:rsidR="00226A47" w:rsidRPr="00226A47" w:rsidRDefault="00226A47" w:rsidP="008172A7">
      <w:pPr>
        <w:jc w:val="both"/>
        <w:rPr>
          <w:rFonts w:ascii="Tahoma" w:hAnsi="Tahoma" w:cs="Tahoma"/>
          <w:color w:val="auto"/>
          <w:sz w:val="22"/>
          <w:szCs w:val="22"/>
        </w:rPr>
      </w:pPr>
    </w:p>
    <w:p w14:paraId="73CBC95D" w14:textId="77777777" w:rsidR="00284934" w:rsidRDefault="00284934" w:rsidP="00284934">
      <w:pPr>
        <w:outlineLvl w:val="0"/>
        <w:rPr>
          <w:rFonts w:ascii="Tahoma" w:hAnsi="Tahoma" w:cs="Tahoma"/>
          <w:color w:val="auto"/>
          <w:sz w:val="22"/>
          <w:lang w:eastAsia="en-US"/>
        </w:rPr>
      </w:pPr>
      <w:r w:rsidRPr="00284934">
        <w:rPr>
          <w:rFonts w:ascii="Tahoma" w:hAnsi="Tahoma" w:cs="Tahoma"/>
          <w:color w:val="auto"/>
          <w:sz w:val="22"/>
          <w:lang w:eastAsia="en-US"/>
        </w:rPr>
        <w:t>Considérant ce qui suit :</w:t>
      </w:r>
    </w:p>
    <w:p w14:paraId="6BF8DA63" w14:textId="77777777" w:rsidR="00284934" w:rsidRDefault="00284934" w:rsidP="00284934">
      <w:pPr>
        <w:outlineLvl w:val="0"/>
        <w:rPr>
          <w:rFonts w:ascii="Tahoma" w:hAnsi="Tahoma" w:cs="Tahoma"/>
          <w:color w:val="auto"/>
          <w:sz w:val="22"/>
          <w:lang w:eastAsia="en-US"/>
        </w:rPr>
      </w:pPr>
    </w:p>
    <w:p w14:paraId="44DEED7E" w14:textId="77777777" w:rsidR="00284934" w:rsidRPr="003C439B" w:rsidRDefault="00284934" w:rsidP="00284934">
      <w:pPr>
        <w:pStyle w:val="VuConsidrant"/>
        <w:spacing w:after="0"/>
        <w:rPr>
          <w:rFonts w:ascii="Tahoma" w:hAnsi="Tahoma" w:cs="Tahoma"/>
          <w:sz w:val="22"/>
          <w:lang w:eastAsia="en-US"/>
        </w:rPr>
      </w:pPr>
      <w:r w:rsidRPr="003C439B">
        <w:rPr>
          <w:rFonts w:ascii="Tahoma" w:hAnsi="Tahoma" w:cs="Tahoma"/>
          <w:sz w:val="22"/>
          <w:lang w:eastAsia="en-US"/>
        </w:rPr>
        <w:t xml:space="preserve">Il appartient au </w:t>
      </w:r>
      <w:r w:rsidR="00DC6C77">
        <w:rPr>
          <w:rFonts w:ascii="Tahoma" w:hAnsi="Tahoma" w:cs="Tahoma"/>
          <w:sz w:val="22"/>
          <w:lang w:eastAsia="en-US"/>
        </w:rPr>
        <w:t>c</w:t>
      </w:r>
      <w:r w:rsidRPr="003C439B">
        <w:rPr>
          <w:rFonts w:ascii="Tahoma" w:hAnsi="Tahoma" w:cs="Tahoma"/>
          <w:sz w:val="22"/>
          <w:lang w:eastAsia="en-US"/>
        </w:rPr>
        <w:t xml:space="preserve">onseil </w:t>
      </w:r>
      <w:r w:rsidR="003D5810">
        <w:rPr>
          <w:rFonts w:ascii="Tahoma" w:hAnsi="Tahoma" w:cs="Tahoma"/>
          <w:sz w:val="22"/>
          <w:lang w:eastAsia="en-US"/>
        </w:rPr>
        <w:t>m</w:t>
      </w:r>
      <w:r w:rsidRPr="003C439B">
        <w:rPr>
          <w:rFonts w:ascii="Tahoma" w:hAnsi="Tahoma" w:cs="Tahoma"/>
          <w:sz w:val="22"/>
          <w:lang w:eastAsia="en-US"/>
        </w:rPr>
        <w:t>unicipal (ou autre assemblée) de fixer, conformément aux articles L.</w:t>
      </w:r>
      <w:r w:rsidR="003D5810">
        <w:rPr>
          <w:rFonts w:ascii="Tahoma" w:hAnsi="Tahoma" w:cs="Tahoma"/>
          <w:sz w:val="22"/>
          <w:lang w:eastAsia="en-US"/>
        </w:rPr>
        <w:t xml:space="preserve"> </w:t>
      </w:r>
      <w:r w:rsidRPr="003C439B">
        <w:rPr>
          <w:rFonts w:ascii="Tahoma" w:hAnsi="Tahoma" w:cs="Tahoma"/>
          <w:sz w:val="22"/>
          <w:lang w:eastAsia="en-US"/>
        </w:rPr>
        <w:t>622-1 à L.</w:t>
      </w:r>
      <w:r w:rsidR="003D5810">
        <w:rPr>
          <w:rFonts w:ascii="Tahoma" w:hAnsi="Tahoma" w:cs="Tahoma"/>
          <w:sz w:val="22"/>
          <w:lang w:eastAsia="en-US"/>
        </w:rPr>
        <w:t> </w:t>
      </w:r>
      <w:r w:rsidRPr="003C439B">
        <w:rPr>
          <w:rFonts w:ascii="Tahoma" w:hAnsi="Tahoma" w:cs="Tahoma"/>
          <w:sz w:val="22"/>
          <w:lang w:eastAsia="en-US"/>
        </w:rPr>
        <w:t xml:space="preserve">622-5 du code général de la fonction publique, les modalités d’attribution d’autorisations d’absences pour les agents territoriaux après avis du </w:t>
      </w:r>
      <w:r w:rsidR="003D5810">
        <w:rPr>
          <w:rFonts w:ascii="Tahoma" w:hAnsi="Tahoma" w:cs="Tahoma"/>
          <w:sz w:val="22"/>
          <w:lang w:eastAsia="en-US"/>
        </w:rPr>
        <w:t>c</w:t>
      </w:r>
      <w:r w:rsidRPr="003C439B">
        <w:rPr>
          <w:rFonts w:ascii="Tahoma" w:hAnsi="Tahoma" w:cs="Tahoma"/>
          <w:sz w:val="22"/>
          <w:lang w:eastAsia="en-US"/>
        </w:rPr>
        <w:t xml:space="preserve">omité </w:t>
      </w:r>
      <w:r w:rsidR="003D5810">
        <w:rPr>
          <w:rFonts w:ascii="Tahoma" w:hAnsi="Tahoma" w:cs="Tahoma"/>
          <w:sz w:val="22"/>
          <w:lang w:eastAsia="en-US"/>
        </w:rPr>
        <w:t>s</w:t>
      </w:r>
      <w:r w:rsidRPr="003C439B">
        <w:rPr>
          <w:rFonts w:ascii="Tahoma" w:hAnsi="Tahoma" w:cs="Tahoma"/>
          <w:sz w:val="22"/>
          <w:lang w:eastAsia="en-US"/>
        </w:rPr>
        <w:t>ocial territorial compétent.</w:t>
      </w:r>
    </w:p>
    <w:p w14:paraId="3749D969" w14:textId="77777777" w:rsidR="00284934" w:rsidRPr="003C439B" w:rsidRDefault="00284934" w:rsidP="00284934">
      <w:pPr>
        <w:jc w:val="both"/>
        <w:rPr>
          <w:rFonts w:ascii="Tahoma" w:hAnsi="Tahoma" w:cs="Tahoma"/>
          <w:color w:val="auto"/>
          <w:sz w:val="22"/>
          <w:lang w:eastAsia="en-US"/>
        </w:rPr>
      </w:pPr>
    </w:p>
    <w:p w14:paraId="2726546F" w14:textId="77777777" w:rsidR="00284934" w:rsidRPr="003C439B" w:rsidRDefault="00284934" w:rsidP="00284934">
      <w:pPr>
        <w:jc w:val="both"/>
        <w:rPr>
          <w:rFonts w:ascii="Tahoma" w:hAnsi="Tahoma" w:cs="Tahoma"/>
          <w:color w:val="auto"/>
          <w:sz w:val="22"/>
          <w:lang w:eastAsia="en-US"/>
        </w:rPr>
      </w:pPr>
      <w:r w:rsidRPr="003C439B">
        <w:rPr>
          <w:rFonts w:ascii="Tahoma" w:hAnsi="Tahoma" w:cs="Tahoma"/>
          <w:color w:val="auto"/>
          <w:sz w:val="22"/>
          <w:lang w:eastAsia="en-US"/>
        </w:rPr>
        <w:t>Les autorisations spéciales d’absences (ASA) permettent à l’agent de s’absenter de son service alors qu’il aurait dû exercer ses fonctions, lorsque les circonstances le justifient.</w:t>
      </w:r>
    </w:p>
    <w:p w14:paraId="0481DE26" w14:textId="77777777" w:rsidR="00284934" w:rsidRPr="003C439B" w:rsidRDefault="00284934" w:rsidP="00284934">
      <w:pPr>
        <w:jc w:val="both"/>
        <w:rPr>
          <w:rFonts w:ascii="Tahoma" w:hAnsi="Tahoma" w:cs="Tahoma"/>
          <w:color w:val="auto"/>
          <w:sz w:val="22"/>
          <w:lang w:eastAsia="en-US"/>
        </w:rPr>
      </w:pPr>
    </w:p>
    <w:p w14:paraId="053417A6" w14:textId="77777777" w:rsidR="00284934" w:rsidRPr="003C439B" w:rsidRDefault="00284934" w:rsidP="00284934">
      <w:pPr>
        <w:jc w:val="both"/>
        <w:rPr>
          <w:rFonts w:ascii="Tahoma" w:hAnsi="Tahoma" w:cs="Tahoma"/>
          <w:color w:val="auto"/>
          <w:sz w:val="22"/>
          <w:lang w:eastAsia="en-US"/>
        </w:rPr>
      </w:pPr>
      <w:r w:rsidRPr="003C439B">
        <w:rPr>
          <w:rFonts w:ascii="Tahoma" w:hAnsi="Tahoma" w:cs="Tahoma"/>
          <w:color w:val="auto"/>
          <w:sz w:val="22"/>
          <w:lang w:eastAsia="en-US"/>
        </w:rPr>
        <w:t>Certaines autorisations spéciales d’absence sont prévues par la loi ou le règlement. Elles peuvent être de droit ou accordées sous réserve des nécessités de service.</w:t>
      </w:r>
    </w:p>
    <w:p w14:paraId="3A7BE57D" w14:textId="77777777" w:rsidR="00284934" w:rsidRPr="003C439B" w:rsidRDefault="00284934" w:rsidP="003D5810">
      <w:pPr>
        <w:jc w:val="both"/>
        <w:rPr>
          <w:rFonts w:ascii="Tahoma" w:hAnsi="Tahoma" w:cs="Tahoma"/>
          <w:color w:val="auto"/>
          <w:sz w:val="22"/>
          <w:lang w:eastAsia="en-US"/>
        </w:rPr>
      </w:pPr>
    </w:p>
    <w:p w14:paraId="3E1FD05D" w14:textId="77777777" w:rsidR="00284934" w:rsidRPr="003C439B" w:rsidRDefault="00284934" w:rsidP="00284934">
      <w:pPr>
        <w:jc w:val="both"/>
        <w:rPr>
          <w:rFonts w:ascii="Tahoma" w:hAnsi="Tahoma" w:cs="Tahoma"/>
          <w:color w:val="auto"/>
          <w:sz w:val="22"/>
          <w:lang w:eastAsia="en-US"/>
        </w:rPr>
      </w:pPr>
      <w:r w:rsidRPr="003C439B">
        <w:rPr>
          <w:rFonts w:ascii="Tahoma" w:hAnsi="Tahoma" w:cs="Tahoma"/>
          <w:color w:val="auto"/>
          <w:sz w:val="22"/>
          <w:lang w:eastAsia="en-US"/>
        </w:rPr>
        <w:t>Les autres autorisations spéciales d’absence, mentionnées ci-dessous, constituent une faculté, accordée par le chef de service ou par l’autorité, en fonction de situations individuelles particulières, et sous réserve des nécessités de service.</w:t>
      </w:r>
    </w:p>
    <w:p w14:paraId="65896576" w14:textId="77777777" w:rsidR="00284934" w:rsidRPr="003C439B" w:rsidRDefault="00284934" w:rsidP="003D5810">
      <w:pPr>
        <w:jc w:val="both"/>
        <w:rPr>
          <w:rFonts w:ascii="Tahoma" w:hAnsi="Tahoma" w:cs="Tahoma"/>
          <w:color w:val="auto"/>
          <w:sz w:val="22"/>
          <w:lang w:eastAsia="en-US"/>
        </w:rPr>
      </w:pPr>
    </w:p>
    <w:p w14:paraId="63064C5D" w14:textId="77777777" w:rsidR="00284934" w:rsidRPr="003C439B" w:rsidRDefault="00284934" w:rsidP="00284934">
      <w:pPr>
        <w:jc w:val="both"/>
        <w:rPr>
          <w:rFonts w:ascii="Tahoma" w:hAnsi="Tahoma" w:cs="Tahoma"/>
          <w:color w:val="auto"/>
          <w:sz w:val="22"/>
          <w:lang w:eastAsia="en-US"/>
        </w:rPr>
      </w:pPr>
      <w:r w:rsidRPr="003C439B">
        <w:rPr>
          <w:rFonts w:ascii="Tahoma" w:hAnsi="Tahoma" w:cs="Tahoma"/>
          <w:color w:val="auto"/>
          <w:sz w:val="22"/>
          <w:lang w:eastAsia="en-US"/>
        </w:rPr>
        <w:t xml:space="preserve">Il appartient au chef de service ou à l’autorité de prendre toutes mesures nécessaires pour garantir le bon fonctionnement de son service. A cet égard, </w:t>
      </w:r>
      <w:r w:rsidR="00082724">
        <w:rPr>
          <w:rFonts w:ascii="Tahoma" w:hAnsi="Tahoma" w:cs="Tahoma"/>
          <w:color w:val="auto"/>
          <w:sz w:val="22"/>
          <w:lang w:eastAsia="en-US"/>
        </w:rPr>
        <w:t xml:space="preserve">et en dehors des autorisations de droit, </w:t>
      </w:r>
      <w:r w:rsidRPr="003C439B">
        <w:rPr>
          <w:rFonts w:ascii="Tahoma" w:hAnsi="Tahoma" w:cs="Tahoma"/>
          <w:color w:val="auto"/>
          <w:sz w:val="22"/>
          <w:lang w:eastAsia="en-US"/>
        </w:rPr>
        <w:t xml:space="preserve">il ne peut accorder </w:t>
      </w:r>
      <w:r w:rsidRPr="003C439B">
        <w:rPr>
          <w:rFonts w:ascii="Tahoma" w:hAnsi="Tahoma" w:cs="Tahoma"/>
          <w:color w:val="auto"/>
          <w:sz w:val="22"/>
          <w:lang w:eastAsia="en-US"/>
        </w:rPr>
        <w:lastRenderedPageBreak/>
        <w:t>d’autorisations d’absence qu’au regard de la nécessité de garantir la continuité du service public, tout en prenant en compte les situations personnelles de chacun des agents.</w:t>
      </w:r>
    </w:p>
    <w:p w14:paraId="03AC663A" w14:textId="77777777" w:rsidR="00284934" w:rsidRPr="003C439B" w:rsidRDefault="00284934" w:rsidP="00284934">
      <w:pPr>
        <w:jc w:val="both"/>
        <w:rPr>
          <w:rFonts w:ascii="Tahoma" w:hAnsi="Tahoma" w:cs="Tahoma"/>
          <w:color w:val="auto"/>
          <w:sz w:val="22"/>
          <w:lang w:eastAsia="en-US"/>
        </w:rPr>
      </w:pPr>
    </w:p>
    <w:p w14:paraId="07DA7BC4" w14:textId="77777777" w:rsidR="003C439B" w:rsidRPr="00284934" w:rsidRDefault="00284934" w:rsidP="003C439B">
      <w:pPr>
        <w:jc w:val="both"/>
        <w:rPr>
          <w:rFonts w:ascii="Tahoma" w:hAnsi="Tahoma" w:cs="Tahoma"/>
          <w:color w:val="auto"/>
          <w:sz w:val="22"/>
          <w:lang w:eastAsia="en-US"/>
        </w:rPr>
      </w:pPr>
      <w:r w:rsidRPr="003C439B">
        <w:rPr>
          <w:rFonts w:ascii="Tahoma" w:hAnsi="Tahoma" w:cs="Tahoma"/>
          <w:color w:val="auto"/>
          <w:sz w:val="22"/>
          <w:lang w:eastAsia="en-US"/>
        </w:rPr>
        <w:t>Dans tous les cas, il est rappelé que l’agent, souhaitant bénéficier d’une ASA</w:t>
      </w:r>
      <w:r w:rsidR="00082724">
        <w:rPr>
          <w:rFonts w:ascii="Tahoma" w:hAnsi="Tahoma" w:cs="Tahoma"/>
          <w:color w:val="auto"/>
          <w:sz w:val="22"/>
          <w:lang w:eastAsia="en-US"/>
        </w:rPr>
        <w:t xml:space="preserve"> si elle n’est pas de droit</w:t>
      </w:r>
      <w:r w:rsidRPr="003C439B">
        <w:rPr>
          <w:rFonts w:ascii="Tahoma" w:hAnsi="Tahoma" w:cs="Tahoma"/>
          <w:color w:val="auto"/>
          <w:sz w:val="22"/>
          <w:lang w:eastAsia="en-US"/>
        </w:rPr>
        <w:t>, doit en faire la demande écrite, en amont et dans un délai raisonnable, à son chef de service ou à l’autorité.</w:t>
      </w:r>
      <w:r w:rsidR="003C439B" w:rsidRPr="003C439B">
        <w:rPr>
          <w:rFonts w:ascii="Tahoma" w:hAnsi="Tahoma" w:cs="Tahoma"/>
          <w:color w:val="auto"/>
          <w:sz w:val="22"/>
          <w:lang w:eastAsia="en-US"/>
        </w:rPr>
        <w:t xml:space="preserve"> </w:t>
      </w:r>
      <w:r w:rsidR="003C439B" w:rsidRPr="00284934">
        <w:rPr>
          <w:rFonts w:ascii="Tahoma" w:hAnsi="Tahoma" w:cs="Tahoma"/>
          <w:color w:val="auto"/>
          <w:sz w:val="22"/>
          <w:lang w:eastAsia="en-US"/>
        </w:rPr>
        <w:t>L’octroi d’une autorisation spéciale d’absence est accordé sous réserve de la présentation de justificatifs et des nécessités de service.</w:t>
      </w:r>
    </w:p>
    <w:p w14:paraId="63CAC69F" w14:textId="77777777" w:rsidR="00284934" w:rsidRPr="003C439B" w:rsidRDefault="00284934" w:rsidP="00284934">
      <w:pPr>
        <w:jc w:val="both"/>
        <w:rPr>
          <w:rFonts w:ascii="Tahoma" w:hAnsi="Tahoma" w:cs="Tahoma"/>
          <w:color w:val="auto"/>
          <w:sz w:val="22"/>
          <w:lang w:eastAsia="en-US"/>
        </w:rPr>
      </w:pPr>
    </w:p>
    <w:p w14:paraId="7532B958" w14:textId="77777777" w:rsidR="00284934" w:rsidRPr="003C439B" w:rsidRDefault="00284934" w:rsidP="00284934">
      <w:pPr>
        <w:jc w:val="both"/>
        <w:rPr>
          <w:rFonts w:ascii="Tahoma" w:hAnsi="Tahoma" w:cs="Tahoma"/>
          <w:color w:val="auto"/>
          <w:sz w:val="22"/>
          <w:lang w:eastAsia="en-US"/>
        </w:rPr>
      </w:pPr>
      <w:r w:rsidRPr="003C439B">
        <w:rPr>
          <w:rFonts w:ascii="Tahoma" w:hAnsi="Tahoma" w:cs="Tahoma"/>
          <w:color w:val="auto"/>
          <w:sz w:val="22"/>
          <w:lang w:eastAsia="en-US"/>
        </w:rPr>
        <w:t>Par ailleurs, les ASA sont à prendre lors de la survenance de l’évènement pour lequel elles sont accordées. Elles ne peuvent être reportées à une autre date ni être octroyées quand l’agent est en congé pour maladie ou absent pour tout autre motif régulier.</w:t>
      </w:r>
      <w:r w:rsidR="003C439B">
        <w:rPr>
          <w:rFonts w:ascii="Tahoma" w:hAnsi="Tahoma" w:cs="Tahoma"/>
          <w:color w:val="auto"/>
          <w:sz w:val="22"/>
          <w:lang w:eastAsia="en-US"/>
        </w:rPr>
        <w:t xml:space="preserve"> </w:t>
      </w:r>
      <w:r w:rsidR="003C439B" w:rsidRPr="00284934">
        <w:rPr>
          <w:rFonts w:ascii="Tahoma" w:hAnsi="Tahoma" w:cs="Tahoma"/>
          <w:color w:val="auto"/>
          <w:sz w:val="22"/>
          <w:lang w:eastAsia="en-US"/>
        </w:rPr>
        <w:t>Le jour de l'événement est normalement inclus dans le temps d'absence.</w:t>
      </w:r>
    </w:p>
    <w:p w14:paraId="35FD6147" w14:textId="77777777" w:rsidR="00284934" w:rsidRPr="003C439B" w:rsidRDefault="00284934" w:rsidP="00284934">
      <w:pPr>
        <w:jc w:val="both"/>
        <w:rPr>
          <w:rFonts w:ascii="Tahoma" w:hAnsi="Tahoma" w:cs="Tahoma"/>
          <w:color w:val="auto"/>
          <w:sz w:val="22"/>
          <w:lang w:eastAsia="en-US"/>
        </w:rPr>
      </w:pPr>
    </w:p>
    <w:p w14:paraId="5489A175" w14:textId="77777777" w:rsidR="00284934" w:rsidRDefault="00284934" w:rsidP="003C439B">
      <w:pPr>
        <w:jc w:val="both"/>
        <w:outlineLvl w:val="0"/>
        <w:rPr>
          <w:rFonts w:ascii="Tahoma" w:hAnsi="Tahoma" w:cs="Tahoma"/>
          <w:color w:val="auto"/>
          <w:sz w:val="22"/>
          <w:lang w:eastAsia="en-US"/>
        </w:rPr>
      </w:pPr>
      <w:r w:rsidRPr="00284934">
        <w:rPr>
          <w:rFonts w:ascii="Tahoma" w:hAnsi="Tahoma" w:cs="Tahoma"/>
          <w:color w:val="auto"/>
          <w:sz w:val="22"/>
          <w:lang w:eastAsia="en-US"/>
        </w:rPr>
        <w:t>L’octroi d’une autorisation spéciale d’absence peut être accordée à tout agent : titulaires, stagiaires, contractuels, à temps complet, non complet ou partiel, ainsi qu’aux agents relevant du droit privé</w:t>
      </w:r>
      <w:r>
        <w:rPr>
          <w:rFonts w:ascii="Tahoma" w:hAnsi="Tahoma" w:cs="Tahoma"/>
          <w:color w:val="auto"/>
          <w:sz w:val="22"/>
          <w:lang w:eastAsia="en-US"/>
        </w:rPr>
        <w:t>.</w:t>
      </w:r>
    </w:p>
    <w:p w14:paraId="3F03D5FA" w14:textId="77777777" w:rsidR="00284934" w:rsidRPr="00284934" w:rsidRDefault="00284934" w:rsidP="003C439B">
      <w:pPr>
        <w:jc w:val="both"/>
        <w:outlineLvl w:val="0"/>
        <w:rPr>
          <w:rFonts w:ascii="Tahoma" w:hAnsi="Tahoma" w:cs="Tahoma"/>
          <w:color w:val="auto"/>
          <w:sz w:val="22"/>
          <w:lang w:eastAsia="en-US"/>
        </w:rPr>
      </w:pPr>
    </w:p>
    <w:p w14:paraId="1134B4CF" w14:textId="77777777" w:rsidR="00284934" w:rsidRDefault="003C439B" w:rsidP="003C439B">
      <w:pPr>
        <w:jc w:val="both"/>
        <w:outlineLvl w:val="0"/>
        <w:rPr>
          <w:rFonts w:ascii="Tahoma" w:hAnsi="Tahoma" w:cs="Tahoma"/>
          <w:color w:val="auto"/>
          <w:sz w:val="22"/>
          <w:lang w:eastAsia="en-US"/>
        </w:rPr>
      </w:pPr>
      <w:r w:rsidRPr="003C439B">
        <w:rPr>
          <w:rFonts w:ascii="Tahoma" w:hAnsi="Tahoma" w:cs="Tahoma"/>
          <w:color w:val="auto"/>
          <w:sz w:val="22"/>
          <w:lang w:eastAsia="en-US"/>
        </w:rPr>
        <w:t>Les ASA ne génèrent pas de droits à jours supplémentaires de repos lié au dépassement de la durée annuelle du travail, sauf celles relatives à l’exercice du droit syndical prises en application de l’article L.</w:t>
      </w:r>
      <w:r w:rsidR="003D5810">
        <w:rPr>
          <w:rFonts w:ascii="Tahoma" w:hAnsi="Tahoma" w:cs="Tahoma"/>
          <w:color w:val="auto"/>
          <w:sz w:val="22"/>
          <w:lang w:eastAsia="en-US"/>
        </w:rPr>
        <w:t> </w:t>
      </w:r>
      <w:r w:rsidRPr="003C439B">
        <w:rPr>
          <w:rFonts w:ascii="Tahoma" w:hAnsi="Tahoma" w:cs="Tahoma"/>
          <w:color w:val="auto"/>
          <w:sz w:val="22"/>
          <w:lang w:eastAsia="en-US"/>
        </w:rPr>
        <w:t>622-5 précité et celles pour lesquelles la loi ou le règlement prévoit qu’elles sont assimilées à du temps de travail effectif</w:t>
      </w:r>
      <w:r w:rsidR="00A065F8">
        <w:rPr>
          <w:rFonts w:ascii="Tahoma" w:hAnsi="Tahoma" w:cs="Tahoma"/>
          <w:color w:val="auto"/>
          <w:sz w:val="22"/>
          <w:lang w:eastAsia="en-US"/>
        </w:rPr>
        <w:t>.</w:t>
      </w:r>
    </w:p>
    <w:p w14:paraId="2E092CA3" w14:textId="77777777" w:rsidR="00A065F8" w:rsidRPr="00284934" w:rsidRDefault="00A065F8" w:rsidP="003C439B">
      <w:pPr>
        <w:jc w:val="both"/>
        <w:outlineLvl w:val="0"/>
        <w:rPr>
          <w:rFonts w:ascii="Tahoma" w:hAnsi="Tahoma" w:cs="Tahoma"/>
          <w:color w:val="auto"/>
          <w:sz w:val="22"/>
          <w:lang w:eastAsia="en-US"/>
        </w:rPr>
      </w:pPr>
    </w:p>
    <w:p w14:paraId="31022EF9" w14:textId="77777777" w:rsidR="00284934" w:rsidRPr="00284934" w:rsidRDefault="00284934" w:rsidP="003C439B">
      <w:pPr>
        <w:jc w:val="both"/>
        <w:outlineLvl w:val="0"/>
        <w:rPr>
          <w:rFonts w:ascii="Tahoma" w:hAnsi="Tahoma" w:cs="Tahoma"/>
          <w:color w:val="auto"/>
          <w:sz w:val="22"/>
          <w:lang w:eastAsia="en-US"/>
        </w:rPr>
      </w:pPr>
      <w:r w:rsidRPr="00284934">
        <w:rPr>
          <w:rFonts w:ascii="Tahoma" w:hAnsi="Tahoma" w:cs="Tahoma"/>
          <w:color w:val="auto"/>
          <w:sz w:val="22"/>
          <w:lang w:eastAsia="en-US"/>
        </w:rPr>
        <w:t>Le bénéficiaire d’une autorisation d’absence ne cesse pas d’être « en activité de service », ce qui emporte les conséquences juridiques suivantes :</w:t>
      </w:r>
    </w:p>
    <w:p w14:paraId="3BD0E46B" w14:textId="77777777" w:rsidR="00284934" w:rsidRPr="00284934" w:rsidRDefault="00284934" w:rsidP="003C439B">
      <w:pPr>
        <w:jc w:val="both"/>
        <w:outlineLvl w:val="0"/>
        <w:rPr>
          <w:rFonts w:ascii="Tahoma" w:hAnsi="Tahoma" w:cs="Tahoma"/>
          <w:color w:val="auto"/>
          <w:sz w:val="22"/>
          <w:lang w:eastAsia="en-US"/>
        </w:rPr>
      </w:pPr>
    </w:p>
    <w:p w14:paraId="57D7AE2B" w14:textId="77777777" w:rsidR="00284934" w:rsidRPr="00284934" w:rsidRDefault="00284934" w:rsidP="003C439B">
      <w:pPr>
        <w:pStyle w:val="Paragraphedeliste"/>
        <w:numPr>
          <w:ilvl w:val="0"/>
          <w:numId w:val="12"/>
        </w:numPr>
        <w:spacing w:after="0" w:line="240" w:lineRule="auto"/>
        <w:jc w:val="both"/>
        <w:outlineLvl w:val="0"/>
        <w:rPr>
          <w:rFonts w:ascii="Tahoma" w:hAnsi="Tahoma" w:cs="Tahoma"/>
          <w:szCs w:val="20"/>
          <w:lang w:eastAsia="en-US"/>
        </w:rPr>
      </w:pPr>
      <w:r w:rsidRPr="00284934">
        <w:rPr>
          <w:rFonts w:ascii="Tahoma" w:hAnsi="Tahoma" w:cs="Tahoma"/>
          <w:szCs w:val="20"/>
          <w:lang w:eastAsia="en-US"/>
        </w:rPr>
        <w:t>L’absence est considérée comme service accompli (conservation des droits attachés à la position de l’agent),</w:t>
      </w:r>
    </w:p>
    <w:p w14:paraId="08418489" w14:textId="77777777" w:rsidR="00284934" w:rsidRPr="00284934" w:rsidRDefault="00284934" w:rsidP="003C439B">
      <w:pPr>
        <w:pStyle w:val="Paragraphedeliste"/>
        <w:spacing w:after="0" w:line="240" w:lineRule="auto"/>
        <w:jc w:val="both"/>
        <w:outlineLvl w:val="0"/>
        <w:rPr>
          <w:rFonts w:ascii="Tahoma" w:hAnsi="Tahoma" w:cs="Tahoma"/>
          <w:szCs w:val="20"/>
          <w:lang w:eastAsia="en-US"/>
        </w:rPr>
      </w:pPr>
    </w:p>
    <w:p w14:paraId="5486383C" w14:textId="77777777" w:rsidR="00284934" w:rsidRPr="00284934" w:rsidRDefault="00284934" w:rsidP="003C439B">
      <w:pPr>
        <w:pStyle w:val="Paragraphedeliste"/>
        <w:numPr>
          <w:ilvl w:val="0"/>
          <w:numId w:val="12"/>
        </w:numPr>
        <w:spacing w:after="0" w:line="240" w:lineRule="auto"/>
        <w:jc w:val="both"/>
        <w:outlineLvl w:val="0"/>
        <w:rPr>
          <w:rFonts w:ascii="Tahoma" w:hAnsi="Tahoma" w:cs="Tahoma"/>
          <w:szCs w:val="20"/>
          <w:lang w:eastAsia="en-US"/>
        </w:rPr>
      </w:pPr>
      <w:r w:rsidRPr="00284934">
        <w:rPr>
          <w:rFonts w:ascii="Tahoma" w:hAnsi="Tahoma" w:cs="Tahoma"/>
          <w:szCs w:val="20"/>
          <w:lang w:eastAsia="en-US"/>
        </w:rPr>
        <w:t>La durée de l’autorisation d’absence n’est pas imputée sur celle des congés annuels dus à l’agent,</w:t>
      </w:r>
    </w:p>
    <w:p w14:paraId="3C28460A" w14:textId="77777777" w:rsidR="00284934" w:rsidRPr="00284934" w:rsidRDefault="00284934" w:rsidP="003C439B">
      <w:pPr>
        <w:pStyle w:val="Paragraphedeliste"/>
        <w:spacing w:after="0" w:line="240" w:lineRule="auto"/>
        <w:jc w:val="both"/>
        <w:rPr>
          <w:rFonts w:ascii="Tahoma" w:hAnsi="Tahoma" w:cs="Tahoma"/>
          <w:szCs w:val="20"/>
          <w:lang w:eastAsia="en-US"/>
        </w:rPr>
      </w:pPr>
    </w:p>
    <w:p w14:paraId="7013CB37" w14:textId="77777777" w:rsidR="00284934" w:rsidRPr="00284934" w:rsidRDefault="00284934" w:rsidP="003C439B">
      <w:pPr>
        <w:pStyle w:val="Paragraphedeliste"/>
        <w:numPr>
          <w:ilvl w:val="0"/>
          <w:numId w:val="12"/>
        </w:numPr>
        <w:spacing w:after="0" w:line="240" w:lineRule="auto"/>
        <w:jc w:val="both"/>
        <w:outlineLvl w:val="0"/>
        <w:rPr>
          <w:rFonts w:ascii="Tahoma" w:hAnsi="Tahoma" w:cs="Tahoma"/>
          <w:szCs w:val="20"/>
          <w:lang w:eastAsia="en-US"/>
        </w:rPr>
      </w:pPr>
      <w:r w:rsidRPr="00284934">
        <w:rPr>
          <w:rFonts w:ascii="Tahoma" w:hAnsi="Tahoma" w:cs="Tahoma"/>
          <w:szCs w:val="20"/>
          <w:lang w:eastAsia="en-US"/>
        </w:rPr>
        <w:t>L’ASA place l’agent en situation régulière d’absence : il ne peut faire l’objet d’une retenue pour absence de service fait.</w:t>
      </w:r>
    </w:p>
    <w:p w14:paraId="4267F82A" w14:textId="77777777" w:rsidR="00284934" w:rsidRPr="00284934" w:rsidRDefault="00284934" w:rsidP="003C439B">
      <w:pPr>
        <w:ind w:left="720"/>
        <w:outlineLvl w:val="0"/>
        <w:rPr>
          <w:rFonts w:ascii="Tahoma" w:hAnsi="Tahoma" w:cs="Tahoma"/>
          <w:color w:val="auto"/>
          <w:sz w:val="22"/>
          <w:lang w:eastAsia="en-US"/>
        </w:rPr>
      </w:pPr>
    </w:p>
    <w:p w14:paraId="29A82E6A" w14:textId="77777777" w:rsidR="00284934" w:rsidRDefault="00284934" w:rsidP="00284934">
      <w:pPr>
        <w:outlineLvl w:val="0"/>
        <w:rPr>
          <w:rFonts w:ascii="Tahoma" w:hAnsi="Tahoma" w:cs="Tahoma"/>
          <w:color w:val="auto"/>
          <w:sz w:val="22"/>
          <w:lang w:eastAsia="en-US"/>
        </w:rPr>
      </w:pPr>
      <w:r w:rsidRPr="00284934">
        <w:rPr>
          <w:rFonts w:ascii="Tahoma" w:hAnsi="Tahoma" w:cs="Tahoma"/>
          <w:color w:val="auto"/>
          <w:sz w:val="22"/>
          <w:lang w:eastAsia="en-US"/>
        </w:rPr>
        <w:t>En revanche, le temps d’absence occasionné par ces ASA ne génère pas de jours de réduction du temps de travail (RTT) sauf dispositions contraires.</w:t>
      </w:r>
    </w:p>
    <w:p w14:paraId="3409531A" w14:textId="77777777" w:rsidR="004D2D0B" w:rsidRPr="00284934" w:rsidRDefault="004D2D0B" w:rsidP="00284934">
      <w:pPr>
        <w:outlineLvl w:val="0"/>
        <w:rPr>
          <w:rFonts w:ascii="Tahoma" w:hAnsi="Tahoma" w:cs="Tahoma"/>
          <w:color w:val="auto"/>
          <w:sz w:val="22"/>
          <w:lang w:eastAsia="en-US"/>
        </w:rPr>
      </w:pPr>
    </w:p>
    <w:p w14:paraId="64C5E7EE" w14:textId="77777777" w:rsidR="00284934" w:rsidRPr="00284934" w:rsidRDefault="00284934" w:rsidP="00284934">
      <w:pPr>
        <w:outlineLvl w:val="0"/>
        <w:rPr>
          <w:rFonts w:ascii="Tahoma" w:hAnsi="Tahoma" w:cs="Tahoma"/>
          <w:color w:val="auto"/>
          <w:sz w:val="22"/>
          <w:lang w:eastAsia="en-US"/>
        </w:rPr>
      </w:pPr>
    </w:p>
    <w:p w14:paraId="175F8D59" w14:textId="77777777" w:rsidR="00A127AA" w:rsidRPr="00A127AA" w:rsidRDefault="00A127AA" w:rsidP="00404AB2">
      <w:pPr>
        <w:jc w:val="both"/>
        <w:rPr>
          <w:rFonts w:ascii="Tahoma" w:hAnsi="Tahoma" w:cs="Tahoma"/>
          <w:color w:val="auto"/>
          <w:sz w:val="22"/>
          <w:szCs w:val="22"/>
        </w:rPr>
      </w:pPr>
      <w:r w:rsidRPr="00A127AA">
        <w:rPr>
          <w:rFonts w:ascii="Tahoma" w:hAnsi="Tahoma" w:cs="Tahoma"/>
          <w:color w:val="auto"/>
          <w:sz w:val="22"/>
          <w:szCs w:val="22"/>
        </w:rPr>
        <w:t>Après en avoir délibéré,</w:t>
      </w:r>
    </w:p>
    <w:p w14:paraId="47BE5AC9" w14:textId="77777777" w:rsidR="00A127AA" w:rsidRDefault="00A127AA" w:rsidP="00404AB2">
      <w:pPr>
        <w:jc w:val="both"/>
        <w:rPr>
          <w:rFonts w:ascii="Tahoma" w:hAnsi="Tahoma" w:cs="Tahoma"/>
          <w:color w:val="auto"/>
          <w:sz w:val="22"/>
          <w:szCs w:val="22"/>
        </w:rPr>
      </w:pPr>
      <w:r w:rsidRPr="00A127AA">
        <w:rPr>
          <w:rFonts w:ascii="Tahoma" w:hAnsi="Tahoma" w:cs="Tahoma"/>
          <w:color w:val="auto"/>
          <w:sz w:val="22"/>
          <w:szCs w:val="22"/>
        </w:rPr>
        <w:t xml:space="preserve">Le </w:t>
      </w:r>
      <w:r w:rsidR="00F770F9">
        <w:rPr>
          <w:rFonts w:ascii="Tahoma" w:hAnsi="Tahoma"/>
          <w:color w:val="000000"/>
          <w:sz w:val="22"/>
        </w:rPr>
        <w:t xml:space="preserve">Conseil </w:t>
      </w:r>
      <w:bookmarkStart w:id="5" w:name="_Hlk159917622"/>
      <w:r w:rsidR="00F770F9">
        <w:rPr>
          <w:rFonts w:ascii="Tahoma" w:hAnsi="Tahoma"/>
          <w:color w:val="000000"/>
          <w:sz w:val="22"/>
        </w:rPr>
        <w:fldChar w:fldCharType="begin">
          <w:ffData>
            <w:name w:val="Texte4"/>
            <w:enabled/>
            <w:calcOnExit w:val="0"/>
            <w:textInput>
              <w:default w:val="municipal / communautaire"/>
            </w:textInput>
          </w:ffData>
        </w:fldChar>
      </w:r>
      <w:r w:rsidR="00F770F9">
        <w:rPr>
          <w:rFonts w:ascii="Tahoma" w:hAnsi="Tahoma"/>
          <w:color w:val="000000"/>
          <w:sz w:val="22"/>
        </w:rPr>
        <w:instrText xml:space="preserve"> FORMTEXT </w:instrText>
      </w:r>
      <w:r w:rsidR="00F770F9">
        <w:rPr>
          <w:rFonts w:ascii="Tahoma" w:hAnsi="Tahoma"/>
          <w:color w:val="000000"/>
          <w:sz w:val="22"/>
        </w:rPr>
      </w:r>
      <w:r w:rsidR="00F770F9">
        <w:rPr>
          <w:rFonts w:ascii="Tahoma" w:hAnsi="Tahoma"/>
          <w:color w:val="000000"/>
          <w:sz w:val="22"/>
        </w:rPr>
        <w:fldChar w:fldCharType="separate"/>
      </w:r>
      <w:r w:rsidR="00F770F9">
        <w:rPr>
          <w:rFonts w:ascii="Tahoma" w:hAnsi="Tahoma"/>
          <w:noProof/>
          <w:color w:val="000000"/>
          <w:sz w:val="22"/>
        </w:rPr>
        <w:t>municipal / communautaire</w:t>
      </w:r>
      <w:r w:rsidR="00F770F9">
        <w:rPr>
          <w:rFonts w:ascii="Tahoma" w:hAnsi="Tahoma"/>
          <w:color w:val="000000"/>
          <w:sz w:val="22"/>
        </w:rPr>
        <w:fldChar w:fldCharType="end"/>
      </w:r>
      <w:bookmarkEnd w:id="5"/>
      <w:r w:rsidR="008172A7">
        <w:rPr>
          <w:rFonts w:ascii="Tahoma" w:hAnsi="Tahoma" w:cs="Tahoma"/>
          <w:color w:val="auto"/>
          <w:sz w:val="22"/>
          <w:szCs w:val="22"/>
        </w:rPr>
        <w:t>,</w:t>
      </w:r>
      <w:r w:rsidRPr="00A127AA">
        <w:rPr>
          <w:rFonts w:ascii="Tahoma" w:hAnsi="Tahoma" w:cs="Tahoma"/>
          <w:color w:val="auto"/>
          <w:sz w:val="22"/>
          <w:szCs w:val="22"/>
        </w:rPr>
        <w:t xml:space="preserve"> à … voix pour, … voix contre, et … abstention(s),</w:t>
      </w:r>
    </w:p>
    <w:p w14:paraId="6CADA77C" w14:textId="77777777" w:rsidR="0001666B" w:rsidRPr="00A127AA" w:rsidRDefault="0001666B" w:rsidP="00404AB2">
      <w:pPr>
        <w:jc w:val="both"/>
        <w:rPr>
          <w:rFonts w:ascii="Tahoma" w:hAnsi="Tahoma" w:cs="Tahoma"/>
          <w:color w:val="auto"/>
          <w:sz w:val="22"/>
          <w:szCs w:val="22"/>
        </w:rPr>
      </w:pPr>
    </w:p>
    <w:p w14:paraId="5CFF3169" w14:textId="77777777" w:rsidR="00226A47" w:rsidRDefault="009F0779" w:rsidP="00404AB2">
      <w:pPr>
        <w:pStyle w:val="Textebrut"/>
        <w:jc w:val="both"/>
        <w:rPr>
          <w:rFonts w:ascii="Tahoma" w:hAnsi="Tahoma"/>
          <w:b/>
          <w:color w:val="000000"/>
          <w:sz w:val="22"/>
        </w:rPr>
      </w:pPr>
      <w:r w:rsidRPr="00F82BDC">
        <w:rPr>
          <w:rFonts w:ascii="Tahoma" w:hAnsi="Tahoma"/>
          <w:b/>
          <w:color w:val="000000"/>
          <w:sz w:val="22"/>
        </w:rPr>
        <w:t>D</w:t>
      </w:r>
      <w:r w:rsidR="008172A7">
        <w:rPr>
          <w:rFonts w:ascii="Tahoma" w:hAnsi="Tahoma" w:cs="Tahoma"/>
          <w:b/>
          <w:color w:val="000000"/>
          <w:sz w:val="22"/>
        </w:rPr>
        <w:t>É</w:t>
      </w:r>
      <w:r w:rsidRPr="00F82BDC">
        <w:rPr>
          <w:rFonts w:ascii="Tahoma" w:hAnsi="Tahoma"/>
          <w:b/>
          <w:color w:val="000000"/>
          <w:sz w:val="22"/>
        </w:rPr>
        <w:t>CIDE</w:t>
      </w:r>
    </w:p>
    <w:p w14:paraId="4517829A" w14:textId="77777777" w:rsidR="00226A47" w:rsidRDefault="00226A47" w:rsidP="00404AB2">
      <w:pPr>
        <w:pStyle w:val="Textebrut"/>
        <w:jc w:val="both"/>
        <w:rPr>
          <w:rFonts w:ascii="Tahoma" w:hAnsi="Tahoma"/>
          <w:color w:val="000000"/>
          <w:sz w:val="22"/>
        </w:rPr>
      </w:pPr>
    </w:p>
    <w:p w14:paraId="31FA38A5" w14:textId="77777777" w:rsidR="00226A47" w:rsidRPr="00226A47" w:rsidRDefault="00226A47" w:rsidP="008172A7">
      <w:pPr>
        <w:pStyle w:val="Textebrut"/>
        <w:spacing w:after="120"/>
        <w:jc w:val="both"/>
        <w:rPr>
          <w:rFonts w:ascii="Tahoma" w:hAnsi="Tahoma"/>
          <w:b/>
          <w:color w:val="000000"/>
          <w:sz w:val="22"/>
        </w:rPr>
      </w:pPr>
      <w:r w:rsidRPr="00226A47">
        <w:rPr>
          <w:rFonts w:ascii="Tahoma" w:hAnsi="Tahoma"/>
          <w:b/>
          <w:color w:val="000000"/>
          <w:sz w:val="22"/>
        </w:rPr>
        <w:t>Article 1</w:t>
      </w:r>
      <w:r w:rsidRPr="00226A47">
        <w:rPr>
          <w:rFonts w:ascii="Tahoma" w:hAnsi="Tahoma"/>
          <w:b/>
          <w:color w:val="000000"/>
          <w:sz w:val="22"/>
          <w:vertAlign w:val="superscript"/>
        </w:rPr>
        <w:t>er</w:t>
      </w:r>
    </w:p>
    <w:p w14:paraId="675BDE97" w14:textId="77777777" w:rsidR="00284934" w:rsidRDefault="00284934" w:rsidP="00284934">
      <w:pPr>
        <w:ind w:left="993" w:hanging="993"/>
        <w:jc w:val="both"/>
        <w:rPr>
          <w:rFonts w:ascii="Tahoma" w:hAnsi="Tahoma"/>
          <w:color w:val="000000"/>
          <w:sz w:val="22"/>
        </w:rPr>
      </w:pPr>
      <w:r w:rsidRPr="00284934">
        <w:rPr>
          <w:rFonts w:ascii="Tahoma" w:hAnsi="Tahoma"/>
          <w:color w:val="000000"/>
          <w:sz w:val="22"/>
        </w:rPr>
        <w:t>Décide d'adopter les autorisations d'absence suivantes qui prendront effet à compter du ……………….. :</w:t>
      </w:r>
    </w:p>
    <w:p w14:paraId="4A774017" w14:textId="77777777" w:rsidR="00AE6099" w:rsidRDefault="00AE6099" w:rsidP="00BC42AB">
      <w:pPr>
        <w:jc w:val="both"/>
        <w:rPr>
          <w:rFonts w:ascii="Tahoma" w:hAnsi="Tahoma"/>
          <w:color w:val="000000"/>
          <w:sz w:val="22"/>
        </w:rPr>
      </w:pPr>
      <w:bookmarkStart w:id="6" w:name="_Hlk77240754"/>
      <w:r w:rsidRPr="00BC42AB">
        <w:rPr>
          <w:rFonts w:ascii="Tahoma" w:hAnsi="Tahoma"/>
          <w:color w:val="000000"/>
          <w:sz w:val="22"/>
        </w:rPr>
        <w:t>Les autorisations d’absence de droit</w:t>
      </w:r>
      <w:r w:rsidR="003D5810">
        <w:rPr>
          <w:rFonts w:ascii="Tahoma" w:hAnsi="Tahoma"/>
          <w:color w:val="000000"/>
          <w:sz w:val="22"/>
        </w:rPr>
        <w:t xml:space="preserve"> </w:t>
      </w:r>
      <w:r w:rsidRPr="00BC42AB">
        <w:rPr>
          <w:rFonts w:ascii="Tahoma" w:hAnsi="Tahoma"/>
          <w:color w:val="000000"/>
          <w:sz w:val="22"/>
        </w:rPr>
        <w:t>ne peuvent pas être refusées</w:t>
      </w:r>
      <w:r w:rsidR="00BC42AB">
        <w:rPr>
          <w:rFonts w:ascii="Tahoma" w:hAnsi="Tahoma"/>
          <w:color w:val="000000"/>
          <w:sz w:val="22"/>
        </w:rPr>
        <w:t>.</w:t>
      </w:r>
    </w:p>
    <w:p w14:paraId="5BE28826" w14:textId="77777777" w:rsidR="00F66737" w:rsidRDefault="00F66737" w:rsidP="00BC42AB">
      <w:pPr>
        <w:jc w:val="both"/>
        <w:rPr>
          <w:rFonts w:ascii="Tahoma" w:hAnsi="Tahoma"/>
          <w:color w:val="000000"/>
          <w:sz w:val="22"/>
        </w:rPr>
      </w:pPr>
    </w:p>
    <w:p w14:paraId="1C8DF2D2" w14:textId="77777777" w:rsidR="00F66737" w:rsidRPr="00F66737" w:rsidRDefault="00F66737" w:rsidP="00F66737">
      <w:pPr>
        <w:pStyle w:val="Paragraphedeliste"/>
        <w:spacing w:after="0" w:line="240" w:lineRule="auto"/>
        <w:ind w:left="643"/>
        <w:rPr>
          <w:rFonts w:ascii="Tahoma" w:hAnsi="Tahoma" w:cs="Tahoma"/>
          <w:i/>
          <w:iCs/>
          <w:color w:val="FF0000"/>
          <w:kern w:val="20"/>
          <w:sz w:val="20"/>
        </w:rPr>
      </w:pPr>
      <w:r>
        <w:rPr>
          <w:rFonts w:ascii="Tahoma" w:hAnsi="Tahoma" w:cs="Tahoma"/>
          <w:i/>
          <w:iCs/>
          <w:color w:val="FF0000"/>
          <w:kern w:val="20"/>
          <w:sz w:val="20"/>
        </w:rPr>
        <w:t>le</w:t>
      </w:r>
      <w:r w:rsidRPr="00F66737">
        <w:rPr>
          <w:rFonts w:ascii="Tahoma" w:hAnsi="Tahoma" w:cs="Tahoma"/>
          <w:i/>
          <w:iCs/>
          <w:color w:val="FF0000"/>
          <w:kern w:val="20"/>
          <w:sz w:val="20"/>
        </w:rPr>
        <w:t xml:space="preserve"> tableau est donné à titre indicatif, il appartient à chaque collectivité de l’adapter à ses besoins</w:t>
      </w:r>
      <w:r>
        <w:rPr>
          <w:rFonts w:ascii="Tahoma" w:hAnsi="Tahoma" w:cs="Tahoma"/>
          <w:i/>
          <w:iCs/>
          <w:color w:val="FF0000"/>
          <w:kern w:val="20"/>
          <w:sz w:val="20"/>
        </w:rPr>
        <w:t xml:space="preserve"> et d’indiquer la durée de l’ASA retenue.</w:t>
      </w:r>
      <w:r w:rsidR="00432862">
        <w:rPr>
          <w:rFonts w:ascii="Tahoma" w:hAnsi="Tahoma" w:cs="Tahoma"/>
          <w:i/>
          <w:iCs/>
          <w:color w:val="FF0000"/>
          <w:kern w:val="20"/>
          <w:sz w:val="20"/>
        </w:rPr>
        <w:t xml:space="preserve"> Indiquer les ASA que vous avez présentées en CST.</w:t>
      </w:r>
    </w:p>
    <w:p w14:paraId="0CA9340A" w14:textId="77777777" w:rsidR="00BC42AB" w:rsidRPr="00BC42AB" w:rsidRDefault="003D5810" w:rsidP="003D5810">
      <w:pPr>
        <w:rPr>
          <w:rFonts w:ascii="Tahoma" w:hAnsi="Tahoma" w:cs="Tahoma"/>
          <w:b/>
          <w:bCs/>
          <w:color w:val="auto"/>
        </w:rPr>
      </w:pPr>
      <w:r>
        <w:rPr>
          <w:rStyle w:val="Accentuation"/>
          <w:rFonts w:cs="Tahoma"/>
          <w:color w:val="FF0000"/>
          <w:kern w:val="20"/>
        </w:rPr>
        <w:br w:type="page"/>
      </w:r>
      <w:bookmarkStart w:id="7" w:name="_Ref175902312"/>
      <w:bookmarkStart w:id="8" w:name="_Ref175902813"/>
      <w:r w:rsidR="00BC42AB" w:rsidRPr="00BC42AB">
        <w:rPr>
          <w:rFonts w:ascii="Tahoma" w:hAnsi="Tahoma" w:cs="Tahoma"/>
          <w:b/>
          <w:bCs/>
          <w:color w:val="auto"/>
        </w:rPr>
        <w:lastRenderedPageBreak/>
        <w:t>Autorisations d’absence liées à la parentalité et à certains évènements familiaux</w:t>
      </w:r>
      <w:bookmarkEnd w:id="7"/>
      <w:bookmarkEnd w:id="8"/>
    </w:p>
    <w:p w14:paraId="523E1DA0" w14:textId="77777777" w:rsidR="00BC42AB" w:rsidRPr="00BC42AB" w:rsidRDefault="00BC42AB" w:rsidP="00BC42AB">
      <w:pPr>
        <w:pStyle w:val="Sansinterligne"/>
        <w:spacing w:before="0"/>
        <w:rPr>
          <w:rFonts w:ascii="Tahoma" w:hAnsi="Tahoma" w:cs="Tahoma"/>
          <w:sz w:val="18"/>
          <w:szCs w:val="18"/>
        </w:rPr>
      </w:pPr>
    </w:p>
    <w:tbl>
      <w:tblPr>
        <w:tblW w:w="11854"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5" w:type="dxa"/>
          <w:left w:w="57" w:type="dxa"/>
          <w:bottom w:w="85" w:type="dxa"/>
          <w:right w:w="57" w:type="dxa"/>
        </w:tblCellMar>
        <w:tblLook w:val="04A0" w:firstRow="1" w:lastRow="0" w:firstColumn="1" w:lastColumn="0" w:noHBand="0" w:noVBand="1"/>
      </w:tblPr>
      <w:tblGrid>
        <w:gridCol w:w="125"/>
        <w:gridCol w:w="339"/>
        <w:gridCol w:w="26"/>
        <w:gridCol w:w="3905"/>
        <w:gridCol w:w="125"/>
        <w:gridCol w:w="315"/>
        <w:gridCol w:w="63"/>
        <w:gridCol w:w="1481"/>
        <w:gridCol w:w="125"/>
        <w:gridCol w:w="365"/>
        <w:gridCol w:w="13"/>
        <w:gridCol w:w="1907"/>
        <w:gridCol w:w="125"/>
        <w:gridCol w:w="313"/>
        <w:gridCol w:w="65"/>
        <w:gridCol w:w="2048"/>
        <w:gridCol w:w="139"/>
        <w:gridCol w:w="375"/>
      </w:tblGrid>
      <w:tr w:rsidR="00BC42AB" w:rsidRPr="005E22AF" w14:paraId="4C491729" w14:textId="77777777" w:rsidTr="00610CF4">
        <w:trPr>
          <w:gridBefore w:val="2"/>
          <w:wBefore w:w="464" w:type="dxa"/>
          <w:cantSplit/>
          <w:tblHeader/>
          <w:jc w:val="center"/>
        </w:trPr>
        <w:tc>
          <w:tcPr>
            <w:tcW w:w="4371" w:type="dxa"/>
            <w:gridSpan w:val="4"/>
            <w:shd w:val="clear" w:color="auto" w:fill="D9D9D9"/>
            <w:vAlign w:val="center"/>
          </w:tcPr>
          <w:p w14:paraId="34037398" w14:textId="77777777" w:rsidR="00BC42AB" w:rsidRPr="005E22AF" w:rsidRDefault="00BC42AB" w:rsidP="00610CF4">
            <w:pPr>
              <w:ind w:left="-76"/>
              <w:jc w:val="center"/>
              <w:rPr>
                <w:rFonts w:ascii="Tahoma" w:hAnsi="Tahoma" w:cs="Tahoma"/>
                <w:color w:val="auto"/>
                <w:sz w:val="18"/>
                <w:szCs w:val="18"/>
              </w:rPr>
            </w:pPr>
            <w:r w:rsidRPr="005E22AF">
              <w:rPr>
                <w:rFonts w:ascii="Tahoma" w:hAnsi="Tahoma" w:cs="Tahoma"/>
                <w:b/>
                <w:caps/>
                <w:color w:val="auto"/>
                <w:sz w:val="18"/>
                <w:szCs w:val="18"/>
              </w:rPr>
              <w:t>Objet</w:t>
            </w:r>
          </w:p>
        </w:tc>
        <w:tc>
          <w:tcPr>
            <w:tcW w:w="2034" w:type="dxa"/>
            <w:gridSpan w:val="4"/>
            <w:shd w:val="clear" w:color="auto" w:fill="D9D9D9"/>
            <w:vAlign w:val="center"/>
          </w:tcPr>
          <w:p w14:paraId="03765A5A" w14:textId="77777777" w:rsidR="00BC42AB" w:rsidRPr="005E22AF" w:rsidRDefault="00BC42AB" w:rsidP="005E22AF">
            <w:pPr>
              <w:jc w:val="center"/>
              <w:rPr>
                <w:rFonts w:ascii="Tahoma" w:hAnsi="Tahoma" w:cs="Tahoma"/>
                <w:b/>
                <w:caps/>
                <w:color w:val="auto"/>
                <w:sz w:val="18"/>
                <w:szCs w:val="18"/>
              </w:rPr>
            </w:pPr>
            <w:r w:rsidRPr="005E22AF">
              <w:rPr>
                <w:rFonts w:ascii="Tahoma" w:hAnsi="Tahoma" w:cs="Tahoma"/>
                <w:b/>
                <w:caps/>
                <w:color w:val="auto"/>
                <w:sz w:val="18"/>
                <w:szCs w:val="18"/>
              </w:rPr>
              <w:t>modalites d’OCTROI</w:t>
            </w:r>
          </w:p>
        </w:tc>
        <w:tc>
          <w:tcPr>
            <w:tcW w:w="2358" w:type="dxa"/>
            <w:gridSpan w:val="4"/>
            <w:shd w:val="clear" w:color="auto" w:fill="D9D9D9"/>
            <w:vAlign w:val="center"/>
          </w:tcPr>
          <w:p w14:paraId="6E74D0C9" w14:textId="77777777" w:rsidR="00BC42AB" w:rsidRPr="005E22AF" w:rsidRDefault="00BC42AB" w:rsidP="005E22AF">
            <w:pPr>
              <w:autoSpaceDE w:val="0"/>
              <w:autoSpaceDN w:val="0"/>
              <w:adjustRightInd w:val="0"/>
              <w:jc w:val="center"/>
              <w:rPr>
                <w:rFonts w:ascii="Tahoma" w:hAnsi="Tahoma" w:cs="Tahoma"/>
                <w:b/>
                <w:caps/>
                <w:color w:val="auto"/>
                <w:sz w:val="18"/>
                <w:szCs w:val="18"/>
              </w:rPr>
            </w:pPr>
            <w:r w:rsidRPr="005E22AF">
              <w:rPr>
                <w:rFonts w:ascii="Tahoma" w:hAnsi="Tahoma" w:cs="Tahoma"/>
                <w:b/>
                <w:caps/>
                <w:color w:val="auto"/>
                <w:sz w:val="18"/>
                <w:szCs w:val="18"/>
              </w:rPr>
              <w:t>DUREE PREVUE PAR LES TEXTES APPLICABLES AUX FONCTIONNAIRES DE L’ETAT</w:t>
            </w:r>
          </w:p>
        </w:tc>
        <w:tc>
          <w:tcPr>
            <w:tcW w:w="2627" w:type="dxa"/>
            <w:gridSpan w:val="4"/>
            <w:shd w:val="clear" w:color="auto" w:fill="D9D9D9"/>
            <w:vAlign w:val="center"/>
          </w:tcPr>
          <w:p w14:paraId="127AA1AA" w14:textId="77777777" w:rsidR="00BC42AB" w:rsidRPr="005E22AF" w:rsidRDefault="00BC42AB" w:rsidP="005E22AF">
            <w:pPr>
              <w:autoSpaceDE w:val="0"/>
              <w:autoSpaceDN w:val="0"/>
              <w:adjustRightInd w:val="0"/>
              <w:jc w:val="center"/>
              <w:rPr>
                <w:rFonts w:ascii="Tahoma" w:hAnsi="Tahoma" w:cs="Tahoma"/>
                <w:b/>
                <w:caps/>
                <w:color w:val="auto"/>
                <w:sz w:val="18"/>
                <w:szCs w:val="18"/>
              </w:rPr>
            </w:pPr>
            <w:r w:rsidRPr="005E22AF">
              <w:rPr>
                <w:rFonts w:ascii="Tahoma" w:hAnsi="Tahoma" w:cs="Tahoma"/>
                <w:b/>
                <w:caps/>
                <w:color w:val="auto"/>
                <w:sz w:val="18"/>
                <w:szCs w:val="18"/>
              </w:rPr>
              <w:t>EXEMPLES DE PièceS justificativeS</w:t>
            </w:r>
          </w:p>
          <w:p w14:paraId="0598A6F1" w14:textId="77777777" w:rsidR="00BC42AB" w:rsidRPr="005E22AF" w:rsidRDefault="00BC42AB" w:rsidP="005E22AF">
            <w:pPr>
              <w:jc w:val="center"/>
              <w:rPr>
                <w:rFonts w:ascii="Tahoma" w:hAnsi="Tahoma" w:cs="Tahoma"/>
                <w:color w:val="auto"/>
                <w:sz w:val="18"/>
                <w:szCs w:val="18"/>
              </w:rPr>
            </w:pPr>
            <w:r w:rsidRPr="005E22AF">
              <w:rPr>
                <w:rFonts w:ascii="Tahoma" w:hAnsi="Tahoma" w:cs="Tahoma"/>
                <w:b/>
                <w:caps/>
                <w:color w:val="auto"/>
                <w:sz w:val="18"/>
                <w:szCs w:val="18"/>
              </w:rPr>
              <w:t>à joindre</w:t>
            </w:r>
          </w:p>
        </w:tc>
      </w:tr>
      <w:tr w:rsidR="00BC42AB" w:rsidRPr="005E22AF" w14:paraId="3F4CFE19" w14:textId="77777777" w:rsidTr="00610CF4">
        <w:trPr>
          <w:gridBefore w:val="2"/>
          <w:wBefore w:w="464" w:type="dxa"/>
          <w:cantSplit/>
          <w:jc w:val="center"/>
        </w:trPr>
        <w:tc>
          <w:tcPr>
            <w:tcW w:w="4371" w:type="dxa"/>
            <w:gridSpan w:val="4"/>
            <w:vAlign w:val="center"/>
          </w:tcPr>
          <w:p w14:paraId="2B0A4ECC" w14:textId="77777777" w:rsidR="00BC42AB" w:rsidRPr="005E22AF" w:rsidRDefault="00BC42AB" w:rsidP="005E22AF">
            <w:pPr>
              <w:ind w:right="36"/>
              <w:rPr>
                <w:rFonts w:ascii="Tahoma" w:hAnsi="Tahoma" w:cs="Tahoma"/>
                <w:color w:val="auto"/>
                <w:sz w:val="18"/>
                <w:szCs w:val="18"/>
              </w:rPr>
            </w:pPr>
            <w:r w:rsidRPr="005E22AF">
              <w:rPr>
                <w:rFonts w:ascii="Tahoma" w:hAnsi="Tahoma" w:cs="Tahoma"/>
                <w:b/>
                <w:color w:val="auto"/>
                <w:sz w:val="18"/>
                <w:szCs w:val="18"/>
              </w:rPr>
              <w:t>Mariage ou conclusion d’un PACS de l’agent</w:t>
            </w:r>
          </w:p>
        </w:tc>
        <w:tc>
          <w:tcPr>
            <w:tcW w:w="2034" w:type="dxa"/>
            <w:gridSpan w:val="4"/>
            <w:vAlign w:val="center"/>
          </w:tcPr>
          <w:p w14:paraId="457DA5DA"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bCs/>
                <w:color w:val="auto"/>
                <w:sz w:val="18"/>
                <w:szCs w:val="18"/>
              </w:rPr>
              <w:t>ASA acceptées sous réserve des nécessités de service</w:t>
            </w:r>
          </w:p>
        </w:tc>
        <w:tc>
          <w:tcPr>
            <w:tcW w:w="2358" w:type="dxa"/>
            <w:gridSpan w:val="4"/>
            <w:shd w:val="clear" w:color="auto" w:fill="FAE2D5"/>
            <w:vAlign w:val="center"/>
          </w:tcPr>
          <w:p w14:paraId="00506973" w14:textId="77777777" w:rsidR="00BC42AB" w:rsidRDefault="00BC42AB" w:rsidP="00A065F8">
            <w:pPr>
              <w:autoSpaceDE w:val="0"/>
              <w:autoSpaceDN w:val="0"/>
              <w:adjustRightInd w:val="0"/>
              <w:rPr>
                <w:rFonts w:ascii="Tahoma" w:hAnsi="Tahoma" w:cs="Tahoma"/>
                <w:color w:val="auto"/>
                <w:sz w:val="18"/>
                <w:szCs w:val="18"/>
              </w:rPr>
            </w:pPr>
            <w:r w:rsidRPr="005E22AF">
              <w:rPr>
                <w:rFonts w:ascii="Tahoma" w:hAnsi="Tahoma" w:cs="Tahoma"/>
                <w:color w:val="auto"/>
                <w:sz w:val="18"/>
                <w:szCs w:val="18"/>
              </w:rPr>
              <w:t>5 jours ouvrables</w:t>
            </w:r>
          </w:p>
          <w:p w14:paraId="27EA1EAB" w14:textId="77777777" w:rsidR="00F33341" w:rsidRPr="00A065F8" w:rsidRDefault="00F33341" w:rsidP="00A065F8">
            <w:pPr>
              <w:autoSpaceDE w:val="0"/>
              <w:autoSpaceDN w:val="0"/>
              <w:adjustRightInd w:val="0"/>
              <w:rPr>
                <w:rFonts w:ascii="Tahoma" w:hAnsi="Tahoma" w:cs="Tahoma"/>
                <w:color w:val="auto"/>
                <w:sz w:val="18"/>
                <w:szCs w:val="18"/>
              </w:rPr>
            </w:pPr>
            <w:r w:rsidRPr="00F33341">
              <w:rPr>
                <w:rFonts w:ascii="Tahoma" w:hAnsi="Tahoma" w:cs="Tahoma"/>
                <w:color w:val="auto"/>
                <w:sz w:val="18"/>
                <w:szCs w:val="18"/>
              </w:rPr>
              <w:t>+ délai de route à l’appréciation de l’autorité territoriale (maximum 48h)</w:t>
            </w:r>
          </w:p>
        </w:tc>
        <w:tc>
          <w:tcPr>
            <w:tcW w:w="2627" w:type="dxa"/>
            <w:gridSpan w:val="4"/>
            <w:vAlign w:val="center"/>
          </w:tcPr>
          <w:p w14:paraId="5BA7614F" w14:textId="77777777" w:rsidR="00BC42AB" w:rsidRPr="005E22AF" w:rsidRDefault="00BC42AB" w:rsidP="005E22AF">
            <w:pPr>
              <w:rPr>
                <w:rFonts w:ascii="Tahoma" w:hAnsi="Tahoma" w:cs="Tahoma"/>
                <w:color w:val="auto"/>
                <w:sz w:val="18"/>
                <w:szCs w:val="18"/>
              </w:rPr>
            </w:pPr>
            <w:r w:rsidRPr="005E22AF">
              <w:rPr>
                <w:rFonts w:ascii="Tahoma" w:hAnsi="Tahoma" w:cs="Tahoma"/>
                <w:bCs/>
                <w:color w:val="auto"/>
                <w:sz w:val="18"/>
                <w:szCs w:val="18"/>
              </w:rPr>
              <w:t>Certificat de mariage ou de PACS</w:t>
            </w:r>
          </w:p>
        </w:tc>
      </w:tr>
      <w:tr w:rsidR="00BC42AB" w:rsidRPr="005E22AF" w14:paraId="6B38A6BF" w14:textId="77777777" w:rsidTr="00610CF4">
        <w:trPr>
          <w:gridBefore w:val="2"/>
          <w:wBefore w:w="464" w:type="dxa"/>
          <w:cantSplit/>
          <w:jc w:val="center"/>
        </w:trPr>
        <w:tc>
          <w:tcPr>
            <w:tcW w:w="4371" w:type="dxa"/>
            <w:gridSpan w:val="4"/>
            <w:vAlign w:val="center"/>
          </w:tcPr>
          <w:p w14:paraId="07BCDC3A" w14:textId="77777777" w:rsidR="00BC42AB" w:rsidRPr="005E22AF" w:rsidRDefault="00BC42AB" w:rsidP="005E22AF">
            <w:pPr>
              <w:ind w:right="-528"/>
              <w:rPr>
                <w:rFonts w:ascii="Tahoma" w:hAnsi="Tahoma" w:cs="Tahoma"/>
                <w:color w:val="auto"/>
                <w:sz w:val="18"/>
                <w:szCs w:val="18"/>
              </w:rPr>
            </w:pPr>
            <w:r w:rsidRPr="005E22AF">
              <w:rPr>
                <w:rFonts w:ascii="Tahoma" w:hAnsi="Tahoma" w:cs="Tahoma"/>
                <w:b/>
                <w:color w:val="auto"/>
                <w:sz w:val="18"/>
                <w:szCs w:val="18"/>
              </w:rPr>
              <w:t>Mariage d’un enfant de l’agent</w:t>
            </w:r>
          </w:p>
        </w:tc>
        <w:tc>
          <w:tcPr>
            <w:tcW w:w="2034" w:type="dxa"/>
            <w:gridSpan w:val="4"/>
            <w:vAlign w:val="center"/>
          </w:tcPr>
          <w:p w14:paraId="73595A0F"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bCs/>
                <w:color w:val="auto"/>
                <w:sz w:val="18"/>
                <w:szCs w:val="18"/>
              </w:rPr>
              <w:t>ASA acceptées sous réserve des nécessités de service</w:t>
            </w:r>
          </w:p>
        </w:tc>
        <w:tc>
          <w:tcPr>
            <w:tcW w:w="2358" w:type="dxa"/>
            <w:gridSpan w:val="4"/>
            <w:shd w:val="clear" w:color="auto" w:fill="FAE2D5"/>
            <w:vAlign w:val="center"/>
          </w:tcPr>
          <w:p w14:paraId="45E0EC1B" w14:textId="77777777" w:rsidR="00BC42AB" w:rsidRDefault="00A065F8" w:rsidP="00A065F8">
            <w:pPr>
              <w:autoSpaceDE w:val="0"/>
              <w:autoSpaceDN w:val="0"/>
              <w:adjustRightInd w:val="0"/>
              <w:rPr>
                <w:rFonts w:ascii="Tahoma" w:hAnsi="Tahoma" w:cs="Tahoma"/>
                <w:color w:val="auto"/>
                <w:sz w:val="18"/>
                <w:szCs w:val="18"/>
              </w:rPr>
            </w:pPr>
            <w:r>
              <w:rPr>
                <w:rFonts w:ascii="Tahoma" w:hAnsi="Tahoma" w:cs="Tahoma"/>
                <w:color w:val="auto"/>
                <w:sz w:val="18"/>
                <w:szCs w:val="18"/>
              </w:rPr>
              <w:t>3 jours</w:t>
            </w:r>
            <w:r w:rsidR="00BC42AB" w:rsidRPr="005E22AF">
              <w:rPr>
                <w:rFonts w:ascii="Tahoma" w:hAnsi="Tahoma" w:cs="Tahoma"/>
                <w:color w:val="auto"/>
                <w:sz w:val="18"/>
                <w:szCs w:val="18"/>
              </w:rPr>
              <w:t xml:space="preserve"> ouvrable</w:t>
            </w:r>
            <w:r>
              <w:rPr>
                <w:rFonts w:ascii="Tahoma" w:hAnsi="Tahoma" w:cs="Tahoma"/>
                <w:color w:val="auto"/>
                <w:sz w:val="18"/>
                <w:szCs w:val="18"/>
              </w:rPr>
              <w:t>s</w:t>
            </w:r>
          </w:p>
          <w:p w14:paraId="60CEAEFC" w14:textId="77777777" w:rsidR="00F33341" w:rsidRPr="00A065F8" w:rsidRDefault="00F33341" w:rsidP="00A065F8">
            <w:pPr>
              <w:autoSpaceDE w:val="0"/>
              <w:autoSpaceDN w:val="0"/>
              <w:adjustRightInd w:val="0"/>
              <w:rPr>
                <w:rFonts w:ascii="Tahoma" w:hAnsi="Tahoma" w:cs="Tahoma"/>
                <w:color w:val="auto"/>
                <w:sz w:val="18"/>
                <w:szCs w:val="18"/>
              </w:rPr>
            </w:pPr>
            <w:r w:rsidRPr="00F33341">
              <w:rPr>
                <w:rFonts w:ascii="Tahoma" w:hAnsi="Tahoma" w:cs="Tahoma"/>
                <w:color w:val="auto"/>
                <w:sz w:val="18"/>
                <w:szCs w:val="18"/>
              </w:rPr>
              <w:t>+ délai de route à l’appréciation de l’autorité territoriale (maximum 48h)</w:t>
            </w:r>
          </w:p>
        </w:tc>
        <w:tc>
          <w:tcPr>
            <w:tcW w:w="2627" w:type="dxa"/>
            <w:gridSpan w:val="4"/>
            <w:vAlign w:val="center"/>
          </w:tcPr>
          <w:p w14:paraId="741BD7F4" w14:textId="77777777" w:rsidR="00BC42AB" w:rsidRPr="005E22AF" w:rsidRDefault="00BC42AB" w:rsidP="005E22AF">
            <w:pPr>
              <w:rPr>
                <w:rFonts w:ascii="Tahoma" w:hAnsi="Tahoma" w:cs="Tahoma"/>
                <w:color w:val="auto"/>
                <w:sz w:val="18"/>
                <w:szCs w:val="18"/>
              </w:rPr>
            </w:pPr>
            <w:r w:rsidRPr="005E22AF">
              <w:rPr>
                <w:rFonts w:ascii="Tahoma" w:hAnsi="Tahoma" w:cs="Tahoma"/>
                <w:bCs/>
                <w:color w:val="auto"/>
                <w:sz w:val="18"/>
                <w:szCs w:val="18"/>
              </w:rPr>
              <w:t>Certificat de mariage</w:t>
            </w:r>
          </w:p>
        </w:tc>
      </w:tr>
      <w:tr w:rsidR="00BC42AB" w:rsidRPr="005E22AF" w14:paraId="20E257AC" w14:textId="77777777" w:rsidTr="00610CF4">
        <w:trPr>
          <w:gridBefore w:val="2"/>
          <w:wBefore w:w="464" w:type="dxa"/>
          <w:cantSplit/>
          <w:jc w:val="center"/>
        </w:trPr>
        <w:tc>
          <w:tcPr>
            <w:tcW w:w="4371" w:type="dxa"/>
            <w:gridSpan w:val="4"/>
            <w:vAlign w:val="center"/>
          </w:tcPr>
          <w:p w14:paraId="7761D802" w14:textId="77777777" w:rsidR="00BC42AB" w:rsidRPr="005E22AF" w:rsidRDefault="00BC42AB" w:rsidP="005E22AF">
            <w:pPr>
              <w:rPr>
                <w:rFonts w:ascii="Tahoma" w:hAnsi="Tahoma" w:cs="Tahoma"/>
                <w:b/>
                <w:color w:val="auto"/>
                <w:sz w:val="18"/>
                <w:szCs w:val="18"/>
              </w:rPr>
            </w:pPr>
            <w:r w:rsidRPr="005E22AF">
              <w:rPr>
                <w:rFonts w:ascii="Tahoma" w:hAnsi="Tahoma" w:cs="Tahoma"/>
                <w:b/>
                <w:color w:val="auto"/>
                <w:sz w:val="18"/>
                <w:szCs w:val="18"/>
              </w:rPr>
              <w:t>Naissance pour le père et, le cas échéant, le conjoint ou le concubin de la mère ou la personne liée à elle par un PACS</w:t>
            </w:r>
          </w:p>
        </w:tc>
        <w:tc>
          <w:tcPr>
            <w:tcW w:w="2034" w:type="dxa"/>
            <w:gridSpan w:val="4"/>
            <w:vAlign w:val="center"/>
          </w:tcPr>
          <w:p w14:paraId="7FA8B0D8" w14:textId="77777777" w:rsidR="00BC42AB" w:rsidRPr="005E22AF" w:rsidRDefault="00BC42AB" w:rsidP="005E22AF">
            <w:pPr>
              <w:rPr>
                <w:rFonts w:ascii="Tahoma" w:hAnsi="Tahoma" w:cs="Tahoma"/>
                <w:color w:val="auto"/>
                <w:sz w:val="18"/>
                <w:szCs w:val="18"/>
              </w:rPr>
            </w:pPr>
            <w:r w:rsidRPr="005E22AF">
              <w:rPr>
                <w:rFonts w:ascii="Tahoma" w:hAnsi="Tahoma" w:cs="Tahoma"/>
                <w:bCs/>
                <w:color w:val="auto"/>
                <w:sz w:val="18"/>
                <w:szCs w:val="18"/>
              </w:rPr>
              <w:t>ASA de droit</w:t>
            </w:r>
          </w:p>
        </w:tc>
        <w:tc>
          <w:tcPr>
            <w:tcW w:w="2358" w:type="dxa"/>
            <w:gridSpan w:val="4"/>
            <w:shd w:val="clear" w:color="auto" w:fill="FAE2D5"/>
            <w:vAlign w:val="center"/>
          </w:tcPr>
          <w:p w14:paraId="059552DF" w14:textId="77777777" w:rsidR="00BC42AB" w:rsidRPr="005E22AF" w:rsidRDefault="00BC42AB" w:rsidP="005E22AF">
            <w:pPr>
              <w:rPr>
                <w:rFonts w:ascii="Tahoma" w:hAnsi="Tahoma" w:cs="Tahoma"/>
                <w:bCs/>
                <w:color w:val="auto"/>
                <w:sz w:val="18"/>
                <w:szCs w:val="18"/>
              </w:rPr>
            </w:pPr>
            <w:r w:rsidRPr="005E22AF">
              <w:rPr>
                <w:rFonts w:ascii="Tahoma" w:hAnsi="Tahoma" w:cs="Tahoma"/>
                <w:color w:val="auto"/>
                <w:sz w:val="18"/>
                <w:szCs w:val="18"/>
              </w:rPr>
              <w:t xml:space="preserve">3 jours ouvrables pour chaque naissance </w:t>
            </w:r>
            <w:r w:rsidRPr="005E22AF">
              <w:rPr>
                <w:rFonts w:ascii="Tahoma" w:hAnsi="Tahoma" w:cs="Tahoma"/>
                <w:i/>
                <w:iCs/>
                <w:color w:val="auto"/>
                <w:sz w:val="18"/>
                <w:szCs w:val="18"/>
              </w:rPr>
              <w:t>(à partir, au choix, du jour de la naissance ou du premier jour ouvrable qui suit)</w:t>
            </w:r>
          </w:p>
        </w:tc>
        <w:tc>
          <w:tcPr>
            <w:tcW w:w="2627" w:type="dxa"/>
            <w:gridSpan w:val="4"/>
            <w:vAlign w:val="center"/>
          </w:tcPr>
          <w:p w14:paraId="4C98E6FD" w14:textId="77777777" w:rsidR="00BC42AB" w:rsidRPr="005E22AF" w:rsidRDefault="00BC42AB" w:rsidP="005E22AF">
            <w:pPr>
              <w:rPr>
                <w:rFonts w:ascii="Tahoma" w:hAnsi="Tahoma" w:cs="Tahoma"/>
                <w:color w:val="auto"/>
                <w:sz w:val="18"/>
                <w:szCs w:val="18"/>
              </w:rPr>
            </w:pPr>
            <w:r w:rsidRPr="005E22AF">
              <w:rPr>
                <w:rFonts w:ascii="Tahoma" w:hAnsi="Tahoma" w:cs="Tahoma"/>
                <w:bCs/>
                <w:color w:val="auto"/>
                <w:sz w:val="18"/>
                <w:szCs w:val="18"/>
              </w:rPr>
              <w:t>Certificat de naissance</w:t>
            </w:r>
          </w:p>
        </w:tc>
      </w:tr>
      <w:tr w:rsidR="00BC42AB" w:rsidRPr="005E22AF" w14:paraId="2AF9495D" w14:textId="77777777" w:rsidTr="00610CF4">
        <w:trPr>
          <w:gridBefore w:val="2"/>
          <w:wBefore w:w="464" w:type="dxa"/>
          <w:cantSplit/>
          <w:jc w:val="center"/>
        </w:trPr>
        <w:tc>
          <w:tcPr>
            <w:tcW w:w="4371" w:type="dxa"/>
            <w:gridSpan w:val="4"/>
            <w:vAlign w:val="center"/>
          </w:tcPr>
          <w:p w14:paraId="264A1A35" w14:textId="77777777" w:rsidR="00BC42AB" w:rsidRPr="005E22AF" w:rsidRDefault="00BC42AB" w:rsidP="005E22AF">
            <w:pPr>
              <w:rPr>
                <w:rFonts w:ascii="Tahoma" w:hAnsi="Tahoma" w:cs="Tahoma"/>
                <w:b/>
                <w:color w:val="auto"/>
                <w:sz w:val="18"/>
                <w:szCs w:val="18"/>
              </w:rPr>
            </w:pPr>
            <w:r w:rsidRPr="005E22AF">
              <w:rPr>
                <w:rFonts w:ascii="Tahoma" w:hAnsi="Tahoma" w:cs="Tahoma"/>
                <w:b/>
                <w:color w:val="auto"/>
                <w:sz w:val="18"/>
                <w:szCs w:val="18"/>
              </w:rPr>
              <w:t>Arrivée chez l’agent d’un enfant placé en vue de son adoption</w:t>
            </w:r>
          </w:p>
        </w:tc>
        <w:tc>
          <w:tcPr>
            <w:tcW w:w="2034" w:type="dxa"/>
            <w:gridSpan w:val="4"/>
            <w:vAlign w:val="center"/>
          </w:tcPr>
          <w:p w14:paraId="03DC29FD" w14:textId="77777777" w:rsidR="00BC42AB" w:rsidRPr="005E22AF" w:rsidRDefault="00BC42AB" w:rsidP="005E22AF">
            <w:pPr>
              <w:rPr>
                <w:rFonts w:ascii="Tahoma" w:hAnsi="Tahoma" w:cs="Tahoma"/>
                <w:color w:val="auto"/>
                <w:sz w:val="18"/>
                <w:szCs w:val="18"/>
              </w:rPr>
            </w:pPr>
            <w:r w:rsidRPr="005E22AF">
              <w:rPr>
                <w:rFonts w:ascii="Tahoma" w:hAnsi="Tahoma" w:cs="Tahoma"/>
                <w:bCs/>
                <w:color w:val="auto"/>
                <w:sz w:val="18"/>
                <w:szCs w:val="18"/>
              </w:rPr>
              <w:t>ASA de droit</w:t>
            </w:r>
          </w:p>
        </w:tc>
        <w:tc>
          <w:tcPr>
            <w:tcW w:w="2358" w:type="dxa"/>
            <w:gridSpan w:val="4"/>
            <w:shd w:val="clear" w:color="auto" w:fill="FAE2D5"/>
            <w:vAlign w:val="center"/>
          </w:tcPr>
          <w:p w14:paraId="3043945F" w14:textId="77777777" w:rsidR="00BC42AB" w:rsidRPr="005E22AF" w:rsidRDefault="00BC42AB" w:rsidP="005E22AF">
            <w:pPr>
              <w:rPr>
                <w:rFonts w:ascii="Tahoma" w:hAnsi="Tahoma" w:cs="Tahoma"/>
                <w:bCs/>
                <w:color w:val="auto"/>
                <w:sz w:val="18"/>
                <w:szCs w:val="18"/>
              </w:rPr>
            </w:pPr>
            <w:r w:rsidRPr="005E22AF">
              <w:rPr>
                <w:rFonts w:ascii="Tahoma" w:hAnsi="Tahoma" w:cs="Tahoma"/>
                <w:color w:val="auto"/>
                <w:sz w:val="18"/>
                <w:szCs w:val="18"/>
              </w:rPr>
              <w:t xml:space="preserve">3 jours ouvrables pour chaque arrivée </w:t>
            </w:r>
            <w:r w:rsidRPr="005E22AF">
              <w:rPr>
                <w:rFonts w:ascii="Tahoma" w:hAnsi="Tahoma" w:cs="Tahoma"/>
                <w:i/>
                <w:iCs/>
                <w:color w:val="auto"/>
                <w:sz w:val="18"/>
                <w:szCs w:val="18"/>
              </w:rPr>
              <w:t>(pris de manière continue ou fractionnée dans les 15 jours suivant l’arrivée)</w:t>
            </w:r>
          </w:p>
        </w:tc>
        <w:tc>
          <w:tcPr>
            <w:tcW w:w="2627" w:type="dxa"/>
            <w:gridSpan w:val="4"/>
            <w:vAlign w:val="center"/>
          </w:tcPr>
          <w:p w14:paraId="2B9FC29A" w14:textId="77777777" w:rsidR="00BC42AB" w:rsidRPr="005E22AF" w:rsidRDefault="00BC42AB" w:rsidP="005E22AF">
            <w:pPr>
              <w:rPr>
                <w:rFonts w:ascii="Tahoma" w:hAnsi="Tahoma" w:cs="Tahoma"/>
                <w:color w:val="auto"/>
                <w:sz w:val="18"/>
                <w:szCs w:val="18"/>
              </w:rPr>
            </w:pPr>
            <w:r w:rsidRPr="005E22AF">
              <w:rPr>
                <w:rFonts w:ascii="Tahoma" w:hAnsi="Tahoma" w:cs="Tahoma"/>
                <w:bCs/>
                <w:color w:val="auto"/>
                <w:sz w:val="18"/>
                <w:szCs w:val="18"/>
              </w:rPr>
              <w:t>Certificat d’adoption</w:t>
            </w:r>
          </w:p>
        </w:tc>
      </w:tr>
      <w:tr w:rsidR="00BC42AB" w:rsidRPr="005E22AF" w14:paraId="0FE88A13" w14:textId="77777777" w:rsidTr="00610CF4">
        <w:trPr>
          <w:gridBefore w:val="2"/>
          <w:wBefore w:w="464" w:type="dxa"/>
          <w:cantSplit/>
          <w:jc w:val="center"/>
        </w:trPr>
        <w:tc>
          <w:tcPr>
            <w:tcW w:w="4371" w:type="dxa"/>
            <w:gridSpan w:val="4"/>
            <w:vAlign w:val="center"/>
          </w:tcPr>
          <w:p w14:paraId="38805033"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Annonce de la survenue d’un handicap, d’une pathologie chronique nécessitant un apprentissage thérapeutique ou d’un cancer chez un enfant de l’agent</w:t>
            </w:r>
          </w:p>
        </w:tc>
        <w:tc>
          <w:tcPr>
            <w:tcW w:w="2034" w:type="dxa"/>
            <w:gridSpan w:val="4"/>
            <w:vAlign w:val="center"/>
          </w:tcPr>
          <w:p w14:paraId="2D917F15"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bCs/>
                <w:color w:val="auto"/>
                <w:sz w:val="18"/>
                <w:szCs w:val="18"/>
              </w:rPr>
              <w:t>ASA acceptées sous réserve des nécessités de service</w:t>
            </w:r>
          </w:p>
        </w:tc>
        <w:tc>
          <w:tcPr>
            <w:tcW w:w="2358" w:type="dxa"/>
            <w:gridSpan w:val="4"/>
            <w:shd w:val="clear" w:color="auto" w:fill="FAE2D5"/>
            <w:vAlign w:val="center"/>
          </w:tcPr>
          <w:p w14:paraId="41C51834" w14:textId="77777777" w:rsidR="00BC42AB" w:rsidRPr="005E22AF" w:rsidRDefault="00BC42AB" w:rsidP="005E22AF">
            <w:pPr>
              <w:rPr>
                <w:rFonts w:ascii="Tahoma" w:hAnsi="Tahoma" w:cs="Tahoma"/>
                <w:bCs/>
                <w:color w:val="auto"/>
                <w:sz w:val="18"/>
                <w:szCs w:val="18"/>
              </w:rPr>
            </w:pPr>
            <w:r w:rsidRPr="005E22AF">
              <w:rPr>
                <w:rFonts w:ascii="Tahoma" w:hAnsi="Tahoma" w:cs="Tahoma"/>
                <w:color w:val="auto"/>
                <w:sz w:val="18"/>
                <w:szCs w:val="18"/>
              </w:rPr>
              <w:t>5 jours ouvrables</w:t>
            </w:r>
          </w:p>
        </w:tc>
        <w:tc>
          <w:tcPr>
            <w:tcW w:w="2627" w:type="dxa"/>
            <w:gridSpan w:val="4"/>
            <w:vAlign w:val="center"/>
          </w:tcPr>
          <w:p w14:paraId="413E58FC"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Certificat médical</w:t>
            </w:r>
          </w:p>
        </w:tc>
      </w:tr>
      <w:tr w:rsidR="00BC42AB" w:rsidRPr="005E22AF" w14:paraId="5D5B7EC8" w14:textId="77777777" w:rsidTr="00610CF4">
        <w:trPr>
          <w:gridBefore w:val="2"/>
          <w:wBefore w:w="464" w:type="dxa"/>
          <w:cantSplit/>
          <w:jc w:val="center"/>
        </w:trPr>
        <w:tc>
          <w:tcPr>
            <w:tcW w:w="4371" w:type="dxa"/>
            <w:gridSpan w:val="4"/>
            <w:vAlign w:val="center"/>
          </w:tcPr>
          <w:p w14:paraId="6705BC2A" w14:textId="77777777" w:rsidR="00BC42AB" w:rsidRPr="005E22AF" w:rsidRDefault="00BC42AB" w:rsidP="005E22AF">
            <w:pPr>
              <w:rPr>
                <w:rFonts w:ascii="Tahoma" w:hAnsi="Tahoma" w:cs="Tahoma"/>
                <w:color w:val="auto"/>
                <w:sz w:val="18"/>
                <w:szCs w:val="18"/>
              </w:rPr>
            </w:pPr>
            <w:r w:rsidRPr="005E22AF">
              <w:rPr>
                <w:rFonts w:ascii="Tahoma" w:hAnsi="Tahoma" w:cs="Tahoma"/>
                <w:b/>
                <w:color w:val="auto"/>
                <w:sz w:val="18"/>
                <w:szCs w:val="18"/>
              </w:rPr>
              <w:t>Décès d’un enfant de 25 ans</w:t>
            </w:r>
            <w:r w:rsidR="00F33341">
              <w:rPr>
                <w:rFonts w:ascii="Tahoma" w:hAnsi="Tahoma" w:cs="Tahoma"/>
                <w:b/>
                <w:color w:val="auto"/>
                <w:sz w:val="18"/>
                <w:szCs w:val="18"/>
              </w:rPr>
              <w:t xml:space="preserve"> ou plus</w:t>
            </w:r>
            <w:r w:rsidRPr="005E22AF">
              <w:rPr>
                <w:rFonts w:ascii="Tahoma" w:hAnsi="Tahoma" w:cs="Tahoma"/>
                <w:b/>
                <w:color w:val="auto"/>
                <w:sz w:val="18"/>
                <w:szCs w:val="18"/>
              </w:rPr>
              <w:t>, s’il n’était pas lui-même parent</w:t>
            </w:r>
          </w:p>
        </w:tc>
        <w:tc>
          <w:tcPr>
            <w:tcW w:w="2034" w:type="dxa"/>
            <w:gridSpan w:val="4"/>
            <w:vAlign w:val="center"/>
          </w:tcPr>
          <w:p w14:paraId="6210791D" w14:textId="77777777" w:rsidR="00BC42AB" w:rsidRPr="005E22AF" w:rsidRDefault="00BC42AB" w:rsidP="005E22AF">
            <w:pPr>
              <w:rPr>
                <w:rFonts w:ascii="Tahoma" w:hAnsi="Tahoma" w:cs="Tahoma"/>
                <w:color w:val="auto"/>
                <w:sz w:val="18"/>
                <w:szCs w:val="18"/>
              </w:rPr>
            </w:pPr>
            <w:r w:rsidRPr="005E22AF">
              <w:rPr>
                <w:rFonts w:ascii="Tahoma" w:hAnsi="Tahoma" w:cs="Tahoma"/>
                <w:bCs/>
                <w:color w:val="auto"/>
                <w:sz w:val="18"/>
                <w:szCs w:val="18"/>
              </w:rPr>
              <w:t>ASA de droit</w:t>
            </w:r>
          </w:p>
        </w:tc>
        <w:tc>
          <w:tcPr>
            <w:tcW w:w="2358" w:type="dxa"/>
            <w:gridSpan w:val="4"/>
            <w:shd w:val="clear" w:color="auto" w:fill="FAE2D5"/>
            <w:vAlign w:val="center"/>
          </w:tcPr>
          <w:p w14:paraId="2D032FEB" w14:textId="77777777" w:rsidR="00BC42AB" w:rsidRPr="005E22AF" w:rsidRDefault="00BC42AB" w:rsidP="005E22AF">
            <w:pPr>
              <w:rPr>
                <w:rFonts w:ascii="Tahoma" w:hAnsi="Tahoma" w:cs="Tahoma"/>
                <w:bCs/>
                <w:color w:val="auto"/>
                <w:sz w:val="18"/>
                <w:szCs w:val="18"/>
              </w:rPr>
            </w:pPr>
            <w:r w:rsidRPr="005E22AF">
              <w:rPr>
                <w:rFonts w:ascii="Tahoma" w:hAnsi="Tahoma" w:cs="Tahoma"/>
                <w:color w:val="auto"/>
                <w:sz w:val="18"/>
                <w:szCs w:val="18"/>
              </w:rPr>
              <w:t>12 jours ouvrables</w:t>
            </w:r>
          </w:p>
        </w:tc>
        <w:tc>
          <w:tcPr>
            <w:tcW w:w="2627" w:type="dxa"/>
            <w:gridSpan w:val="4"/>
            <w:vAlign w:val="center"/>
          </w:tcPr>
          <w:p w14:paraId="6E5210CD" w14:textId="77777777" w:rsidR="00BC42AB" w:rsidRPr="005E22AF" w:rsidRDefault="00BC42AB" w:rsidP="005E22AF">
            <w:pPr>
              <w:rPr>
                <w:rFonts w:ascii="Tahoma" w:hAnsi="Tahoma" w:cs="Tahoma"/>
                <w:color w:val="auto"/>
                <w:sz w:val="18"/>
                <w:szCs w:val="18"/>
              </w:rPr>
            </w:pPr>
            <w:r w:rsidRPr="005E22AF">
              <w:rPr>
                <w:rFonts w:ascii="Tahoma" w:hAnsi="Tahoma" w:cs="Tahoma"/>
                <w:bCs/>
                <w:color w:val="auto"/>
                <w:sz w:val="18"/>
                <w:szCs w:val="18"/>
              </w:rPr>
              <w:t>Certificat de décès</w:t>
            </w:r>
          </w:p>
        </w:tc>
      </w:tr>
      <w:tr w:rsidR="00BC42AB" w:rsidRPr="005E22AF" w14:paraId="1E2D4032" w14:textId="77777777" w:rsidTr="00610CF4">
        <w:trPr>
          <w:gridBefore w:val="2"/>
          <w:wBefore w:w="464" w:type="dxa"/>
          <w:cantSplit/>
          <w:jc w:val="center"/>
        </w:trPr>
        <w:tc>
          <w:tcPr>
            <w:tcW w:w="4371" w:type="dxa"/>
            <w:gridSpan w:val="4"/>
            <w:vAlign w:val="center"/>
          </w:tcPr>
          <w:p w14:paraId="1A1BB7AB"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Décès :</w:t>
            </w:r>
          </w:p>
          <w:p w14:paraId="3461DC03"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d'un enfant de moins de 25 ans</w:t>
            </w:r>
          </w:p>
          <w:p w14:paraId="29421E1B"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d'une personne de moins de 25 ans dont l’agent a la charge effective et permanente</w:t>
            </w:r>
          </w:p>
          <w:p w14:paraId="6889C26E"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sz w:val="18"/>
                <w:szCs w:val="18"/>
              </w:rPr>
            </w:pPr>
            <w:r w:rsidRPr="005E22AF">
              <w:rPr>
                <w:rFonts w:ascii="Tahoma" w:hAnsi="Tahoma" w:cs="Tahoma"/>
                <w:b/>
                <w:bCs/>
                <w:sz w:val="18"/>
                <w:szCs w:val="18"/>
              </w:rPr>
              <w:t>d’un enfant, quel que soit son âge, s’il était lui-même parent</w:t>
            </w:r>
          </w:p>
        </w:tc>
        <w:tc>
          <w:tcPr>
            <w:tcW w:w="2034" w:type="dxa"/>
            <w:gridSpan w:val="4"/>
            <w:vAlign w:val="center"/>
          </w:tcPr>
          <w:p w14:paraId="07F4E0E3"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bCs/>
                <w:color w:val="auto"/>
                <w:sz w:val="18"/>
                <w:szCs w:val="18"/>
              </w:rPr>
              <w:t>ASA de droit</w:t>
            </w:r>
          </w:p>
        </w:tc>
        <w:tc>
          <w:tcPr>
            <w:tcW w:w="2358" w:type="dxa"/>
            <w:gridSpan w:val="4"/>
            <w:shd w:val="clear" w:color="auto" w:fill="FAE2D5"/>
            <w:vAlign w:val="center"/>
          </w:tcPr>
          <w:p w14:paraId="58641FA8"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color w:val="auto"/>
                <w:sz w:val="18"/>
                <w:szCs w:val="18"/>
              </w:rPr>
              <w:t>14 jours ouvrables</w:t>
            </w:r>
          </w:p>
          <w:p w14:paraId="141F5CE8" w14:textId="77777777" w:rsidR="00BC42AB" w:rsidRPr="005E22AF" w:rsidRDefault="00BC42AB" w:rsidP="005E22AF">
            <w:pPr>
              <w:rPr>
                <w:rFonts w:ascii="Tahoma" w:hAnsi="Tahoma" w:cs="Tahoma"/>
                <w:bCs/>
                <w:color w:val="auto"/>
                <w:sz w:val="18"/>
                <w:szCs w:val="18"/>
              </w:rPr>
            </w:pPr>
            <w:r w:rsidRPr="005E22AF">
              <w:rPr>
                <w:rFonts w:ascii="Tahoma" w:hAnsi="Tahoma" w:cs="Tahoma"/>
                <w:color w:val="auto"/>
                <w:sz w:val="18"/>
                <w:szCs w:val="18"/>
              </w:rPr>
              <w:t>+ 8 jours complémentaires fractionnables et pris dans un délai d’un an à compter du décès</w:t>
            </w:r>
          </w:p>
        </w:tc>
        <w:tc>
          <w:tcPr>
            <w:tcW w:w="2627" w:type="dxa"/>
            <w:gridSpan w:val="4"/>
            <w:vAlign w:val="center"/>
          </w:tcPr>
          <w:p w14:paraId="123BE0D7" w14:textId="77777777" w:rsidR="00BC42AB" w:rsidRPr="005E22AF" w:rsidRDefault="00BC42AB" w:rsidP="005E22AF">
            <w:pPr>
              <w:rPr>
                <w:rFonts w:ascii="Tahoma" w:hAnsi="Tahoma" w:cs="Tahoma"/>
                <w:color w:val="auto"/>
                <w:sz w:val="18"/>
                <w:szCs w:val="18"/>
              </w:rPr>
            </w:pPr>
            <w:r w:rsidRPr="005E22AF">
              <w:rPr>
                <w:rFonts w:ascii="Tahoma" w:hAnsi="Tahoma" w:cs="Tahoma"/>
                <w:bCs/>
                <w:color w:val="auto"/>
                <w:sz w:val="18"/>
                <w:szCs w:val="18"/>
              </w:rPr>
              <w:t>Certificat de décès</w:t>
            </w:r>
          </w:p>
        </w:tc>
      </w:tr>
      <w:tr w:rsidR="00BC42AB" w:rsidRPr="005E22AF" w14:paraId="20C24C2B" w14:textId="77777777" w:rsidTr="00610CF4">
        <w:trPr>
          <w:gridBefore w:val="2"/>
          <w:wBefore w:w="464" w:type="dxa"/>
          <w:cantSplit/>
          <w:jc w:val="center"/>
        </w:trPr>
        <w:tc>
          <w:tcPr>
            <w:tcW w:w="4371" w:type="dxa"/>
            <w:gridSpan w:val="4"/>
            <w:vAlign w:val="center"/>
          </w:tcPr>
          <w:p w14:paraId="49047875"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 xml:space="preserve">Décès : </w:t>
            </w:r>
          </w:p>
          <w:p w14:paraId="4B8E067B"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du conjoint, du concubin ou du partenaire lié par un PACS de l’agent</w:t>
            </w:r>
          </w:p>
          <w:p w14:paraId="229B7EB1"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du père, de la mère, du beau-père ou de la belle-mère de l’agent</w:t>
            </w:r>
          </w:p>
          <w:p w14:paraId="42581641"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sz w:val="18"/>
                <w:szCs w:val="18"/>
              </w:rPr>
            </w:pPr>
            <w:r w:rsidRPr="005E22AF">
              <w:rPr>
                <w:rFonts w:ascii="Tahoma" w:hAnsi="Tahoma" w:cs="Tahoma"/>
                <w:b/>
                <w:bCs/>
                <w:sz w:val="18"/>
                <w:szCs w:val="18"/>
              </w:rPr>
              <w:t>d’un frère ou d’une sœur de l’agent</w:t>
            </w:r>
          </w:p>
        </w:tc>
        <w:tc>
          <w:tcPr>
            <w:tcW w:w="2034" w:type="dxa"/>
            <w:gridSpan w:val="4"/>
            <w:vAlign w:val="center"/>
          </w:tcPr>
          <w:p w14:paraId="485AA02B"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bCs/>
                <w:color w:val="auto"/>
                <w:sz w:val="18"/>
                <w:szCs w:val="18"/>
              </w:rPr>
              <w:t>ASA acceptées sous réserve des nécessités de service</w:t>
            </w:r>
          </w:p>
        </w:tc>
        <w:tc>
          <w:tcPr>
            <w:tcW w:w="2358" w:type="dxa"/>
            <w:gridSpan w:val="4"/>
            <w:shd w:val="clear" w:color="auto" w:fill="FAE2D5"/>
            <w:vAlign w:val="center"/>
          </w:tcPr>
          <w:p w14:paraId="57BF6251"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color w:val="auto"/>
                <w:sz w:val="18"/>
                <w:szCs w:val="18"/>
              </w:rPr>
              <w:t>3 jours ouvrables</w:t>
            </w:r>
          </w:p>
          <w:p w14:paraId="642BAF51"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 délai de route à l’appréciation de l’autorité territoriale (maximum 48h)</w:t>
            </w:r>
          </w:p>
        </w:tc>
        <w:tc>
          <w:tcPr>
            <w:tcW w:w="2627" w:type="dxa"/>
            <w:gridSpan w:val="4"/>
            <w:vAlign w:val="center"/>
          </w:tcPr>
          <w:p w14:paraId="7AF193DC"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Certificat de décès</w:t>
            </w:r>
          </w:p>
        </w:tc>
      </w:tr>
      <w:tr w:rsidR="00BC42AB" w:rsidRPr="005E22AF" w14:paraId="2502F11C" w14:textId="77777777" w:rsidTr="00610CF4">
        <w:trPr>
          <w:gridBefore w:val="2"/>
          <w:wBefore w:w="464" w:type="dxa"/>
          <w:cantSplit/>
          <w:jc w:val="center"/>
        </w:trPr>
        <w:tc>
          <w:tcPr>
            <w:tcW w:w="4371" w:type="dxa"/>
            <w:gridSpan w:val="4"/>
            <w:vAlign w:val="center"/>
          </w:tcPr>
          <w:p w14:paraId="58F0E12A"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Décès des grand-parent, arrière grand-parent, petit-enfant, arrière petit-enfant, oncle, tante, neveu, nièce, beau-frère, belle-sœur de l’agent</w:t>
            </w:r>
          </w:p>
        </w:tc>
        <w:tc>
          <w:tcPr>
            <w:tcW w:w="2034" w:type="dxa"/>
            <w:gridSpan w:val="4"/>
            <w:vAlign w:val="center"/>
          </w:tcPr>
          <w:p w14:paraId="2BFAF667"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bCs/>
                <w:color w:val="auto"/>
                <w:sz w:val="18"/>
                <w:szCs w:val="18"/>
              </w:rPr>
              <w:t>ASA acceptées sous réserve des nécessités de service</w:t>
            </w:r>
          </w:p>
        </w:tc>
        <w:tc>
          <w:tcPr>
            <w:tcW w:w="2358" w:type="dxa"/>
            <w:gridSpan w:val="4"/>
            <w:shd w:val="clear" w:color="auto" w:fill="FAE2D5"/>
            <w:vAlign w:val="center"/>
          </w:tcPr>
          <w:p w14:paraId="55CBA7B5"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color w:val="auto"/>
                <w:sz w:val="18"/>
                <w:szCs w:val="18"/>
              </w:rPr>
              <w:t>1 jour ouvrable</w:t>
            </w:r>
          </w:p>
          <w:p w14:paraId="00ED9FE0"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 délai de route à l’appréciation de l’autorité territoriale (maximum 48h)</w:t>
            </w:r>
          </w:p>
        </w:tc>
        <w:tc>
          <w:tcPr>
            <w:tcW w:w="2627" w:type="dxa"/>
            <w:gridSpan w:val="4"/>
            <w:vAlign w:val="center"/>
          </w:tcPr>
          <w:p w14:paraId="371B150A"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Certificat de décès</w:t>
            </w:r>
          </w:p>
        </w:tc>
      </w:tr>
      <w:tr w:rsidR="00BC42AB" w:rsidRPr="005E22AF" w14:paraId="64EAFC75" w14:textId="77777777" w:rsidTr="00610CF4">
        <w:trPr>
          <w:gridBefore w:val="2"/>
          <w:wBefore w:w="464" w:type="dxa"/>
          <w:cantSplit/>
          <w:jc w:val="center"/>
        </w:trPr>
        <w:tc>
          <w:tcPr>
            <w:tcW w:w="4371" w:type="dxa"/>
            <w:gridSpan w:val="4"/>
            <w:vAlign w:val="center"/>
          </w:tcPr>
          <w:p w14:paraId="7CE88141"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Maladie très grave :</w:t>
            </w:r>
          </w:p>
          <w:p w14:paraId="7EB3A2C1"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du conjoint, du concubin ou du partenaire lié par un PACS de l’agent</w:t>
            </w:r>
          </w:p>
          <w:p w14:paraId="4C77C7F7"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du père, de la mère, du beau-père ou de la belle-mère de l’agent</w:t>
            </w:r>
          </w:p>
          <w:p w14:paraId="2A3F2054"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sz w:val="18"/>
                <w:szCs w:val="18"/>
              </w:rPr>
            </w:pPr>
            <w:r w:rsidRPr="005E22AF">
              <w:rPr>
                <w:rFonts w:ascii="Tahoma" w:hAnsi="Tahoma" w:cs="Tahoma"/>
                <w:b/>
                <w:bCs/>
                <w:sz w:val="18"/>
                <w:szCs w:val="18"/>
              </w:rPr>
              <w:t>d’un frère ou d’une sœur de l’agent</w:t>
            </w:r>
          </w:p>
        </w:tc>
        <w:tc>
          <w:tcPr>
            <w:tcW w:w="2034" w:type="dxa"/>
            <w:gridSpan w:val="4"/>
            <w:vAlign w:val="center"/>
          </w:tcPr>
          <w:p w14:paraId="52C808F0"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bCs/>
                <w:color w:val="auto"/>
                <w:sz w:val="18"/>
                <w:szCs w:val="18"/>
              </w:rPr>
              <w:t>ASA acceptées sous réserve des nécessités de service</w:t>
            </w:r>
          </w:p>
        </w:tc>
        <w:tc>
          <w:tcPr>
            <w:tcW w:w="2358" w:type="dxa"/>
            <w:gridSpan w:val="4"/>
            <w:shd w:val="clear" w:color="auto" w:fill="FAE2D5"/>
            <w:vAlign w:val="center"/>
          </w:tcPr>
          <w:p w14:paraId="5F0BB188"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color w:val="auto"/>
                <w:sz w:val="18"/>
                <w:szCs w:val="18"/>
              </w:rPr>
              <w:t>3 jours ouvrables</w:t>
            </w:r>
          </w:p>
          <w:p w14:paraId="5EA6A025"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 délai de route à l’appréciation de l’autorité territoriale (maximum 48h)</w:t>
            </w:r>
          </w:p>
        </w:tc>
        <w:tc>
          <w:tcPr>
            <w:tcW w:w="2627" w:type="dxa"/>
            <w:gridSpan w:val="4"/>
            <w:vAlign w:val="center"/>
          </w:tcPr>
          <w:p w14:paraId="395AA14E"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Certificat médical</w:t>
            </w:r>
          </w:p>
        </w:tc>
      </w:tr>
      <w:tr w:rsidR="00BC42AB" w:rsidRPr="005E22AF" w14:paraId="5264F58D" w14:textId="77777777" w:rsidTr="00182FE1">
        <w:trPr>
          <w:gridBefore w:val="3"/>
          <w:wBefore w:w="490" w:type="dxa"/>
          <w:cantSplit/>
          <w:jc w:val="center"/>
        </w:trPr>
        <w:tc>
          <w:tcPr>
            <w:tcW w:w="4408" w:type="dxa"/>
            <w:gridSpan w:val="4"/>
            <w:vAlign w:val="center"/>
          </w:tcPr>
          <w:p w14:paraId="25E40D84"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Maladie très grave des grand-parent, arrière grand-parent, petit-enfant, arrière petit-enfant, oncle, tante, neveu, nièce, beau-frère, belle-sœur de l’agent</w:t>
            </w:r>
          </w:p>
        </w:tc>
        <w:tc>
          <w:tcPr>
            <w:tcW w:w="1984" w:type="dxa"/>
            <w:gridSpan w:val="4"/>
            <w:vAlign w:val="center"/>
          </w:tcPr>
          <w:p w14:paraId="38E741D7"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bCs/>
                <w:color w:val="auto"/>
                <w:sz w:val="18"/>
                <w:szCs w:val="18"/>
              </w:rPr>
              <w:t>ASA acceptées sous réserve des nécessités de service</w:t>
            </w:r>
          </w:p>
        </w:tc>
        <w:tc>
          <w:tcPr>
            <w:tcW w:w="2410" w:type="dxa"/>
            <w:gridSpan w:val="4"/>
            <w:shd w:val="clear" w:color="auto" w:fill="FAE2D5"/>
            <w:vAlign w:val="center"/>
          </w:tcPr>
          <w:p w14:paraId="1AD5BA7C"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color w:val="auto"/>
                <w:sz w:val="18"/>
                <w:szCs w:val="18"/>
              </w:rPr>
              <w:t>1 jour ouvrable</w:t>
            </w:r>
          </w:p>
          <w:p w14:paraId="145FF7AC"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 délai de route à l’appréciation de l’autorité territoriale (maximum 48h)</w:t>
            </w:r>
          </w:p>
        </w:tc>
        <w:tc>
          <w:tcPr>
            <w:tcW w:w="2562" w:type="dxa"/>
            <w:gridSpan w:val="3"/>
            <w:vAlign w:val="center"/>
          </w:tcPr>
          <w:p w14:paraId="40AD460B"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Certificat médical</w:t>
            </w:r>
          </w:p>
        </w:tc>
      </w:tr>
      <w:tr w:rsidR="00BC42AB" w:rsidRPr="005E22AF" w14:paraId="4EF75D30" w14:textId="77777777" w:rsidTr="00610CF4">
        <w:tblPrEx>
          <w:jc w:val="left"/>
          <w:tblCellMar>
            <w:top w:w="0" w:type="dxa"/>
            <w:left w:w="108" w:type="dxa"/>
            <w:bottom w:w="0" w:type="dxa"/>
            <w:right w:w="108" w:type="dxa"/>
          </w:tblCellMar>
        </w:tblPrEx>
        <w:trPr>
          <w:gridAfter w:val="2"/>
          <w:wAfter w:w="514" w:type="dxa"/>
          <w:cantSplit/>
        </w:trPr>
        <w:tc>
          <w:tcPr>
            <w:tcW w:w="4395" w:type="dxa"/>
            <w:gridSpan w:val="4"/>
            <w:vAlign w:val="center"/>
          </w:tcPr>
          <w:p w14:paraId="062D0F19" w14:textId="77777777" w:rsidR="00BC42AB" w:rsidRPr="005E22AF" w:rsidRDefault="00BC42AB" w:rsidP="005E22AF">
            <w:pPr>
              <w:autoSpaceDE w:val="0"/>
              <w:autoSpaceDN w:val="0"/>
              <w:adjustRightInd w:val="0"/>
              <w:ind w:left="-45"/>
              <w:rPr>
                <w:rFonts w:ascii="Tahoma" w:hAnsi="Tahoma" w:cs="Tahoma"/>
                <w:b/>
                <w:color w:val="auto"/>
                <w:sz w:val="18"/>
                <w:szCs w:val="18"/>
              </w:rPr>
            </w:pPr>
            <w:r w:rsidRPr="005E22AF">
              <w:rPr>
                <w:rFonts w:ascii="Tahoma" w:hAnsi="Tahoma" w:cs="Tahoma"/>
                <w:b/>
                <w:color w:val="auto"/>
                <w:sz w:val="18"/>
                <w:szCs w:val="18"/>
              </w:rPr>
              <w:lastRenderedPageBreak/>
              <w:t>Soigner un enfant malade ou en assurer momentanément la garde :</w:t>
            </w:r>
          </w:p>
          <w:p w14:paraId="09A8E2A4" w14:textId="77777777" w:rsidR="00BC42AB" w:rsidRPr="005E22AF" w:rsidRDefault="00BC42AB" w:rsidP="005E22AF">
            <w:pPr>
              <w:pStyle w:val="Paragraphedeliste"/>
              <w:widowControl w:val="0"/>
              <w:numPr>
                <w:ilvl w:val="0"/>
                <w:numId w:val="14"/>
              </w:numPr>
              <w:kinsoku w:val="0"/>
              <w:overflowPunct w:val="0"/>
              <w:spacing w:after="0" w:line="240" w:lineRule="auto"/>
              <w:ind w:left="-45" w:hanging="283"/>
              <w:textAlignment w:val="baseline"/>
              <w:rPr>
                <w:rFonts w:ascii="Tahoma" w:hAnsi="Tahoma" w:cs="Tahoma"/>
                <w:b/>
                <w:bCs/>
                <w:sz w:val="18"/>
                <w:szCs w:val="18"/>
              </w:rPr>
            </w:pPr>
            <w:r w:rsidRPr="005E22AF">
              <w:rPr>
                <w:rFonts w:ascii="Tahoma" w:hAnsi="Tahoma" w:cs="Tahoma"/>
                <w:b/>
                <w:bCs/>
                <w:sz w:val="18"/>
                <w:szCs w:val="18"/>
              </w:rPr>
              <w:t>enfant âgé de 16 ans au plus</w:t>
            </w:r>
          </w:p>
          <w:p w14:paraId="2F0B55AB" w14:textId="77777777" w:rsidR="00BC42AB" w:rsidRPr="005E22AF" w:rsidRDefault="00BC42AB" w:rsidP="005E22AF">
            <w:pPr>
              <w:pStyle w:val="Paragraphedeliste"/>
              <w:widowControl w:val="0"/>
              <w:numPr>
                <w:ilvl w:val="0"/>
                <w:numId w:val="14"/>
              </w:numPr>
              <w:kinsoku w:val="0"/>
              <w:overflowPunct w:val="0"/>
              <w:spacing w:after="0" w:line="240" w:lineRule="auto"/>
              <w:ind w:left="-45" w:hanging="283"/>
              <w:textAlignment w:val="baseline"/>
              <w:rPr>
                <w:rFonts w:ascii="Tahoma" w:hAnsi="Tahoma" w:cs="Tahoma"/>
                <w:b/>
                <w:sz w:val="18"/>
                <w:szCs w:val="18"/>
              </w:rPr>
            </w:pPr>
            <w:r w:rsidRPr="005E22AF">
              <w:rPr>
                <w:rFonts w:ascii="Tahoma" w:hAnsi="Tahoma" w:cs="Tahoma"/>
                <w:b/>
                <w:bCs/>
                <w:sz w:val="18"/>
                <w:szCs w:val="18"/>
              </w:rPr>
              <w:t>enfant handicapé sans limite d’âge</w:t>
            </w:r>
          </w:p>
        </w:tc>
        <w:tc>
          <w:tcPr>
            <w:tcW w:w="1984" w:type="dxa"/>
            <w:gridSpan w:val="4"/>
            <w:vAlign w:val="center"/>
          </w:tcPr>
          <w:p w14:paraId="60E23B6A" w14:textId="77777777" w:rsidR="00BC42AB" w:rsidRPr="005E22AF" w:rsidRDefault="00BC42AB" w:rsidP="005E22AF">
            <w:pPr>
              <w:autoSpaceDE w:val="0"/>
              <w:autoSpaceDN w:val="0"/>
              <w:adjustRightInd w:val="0"/>
              <w:ind w:left="-45"/>
              <w:rPr>
                <w:rFonts w:ascii="Tahoma" w:hAnsi="Tahoma" w:cs="Tahoma"/>
                <w:bCs/>
                <w:color w:val="auto"/>
                <w:sz w:val="18"/>
                <w:szCs w:val="18"/>
              </w:rPr>
            </w:pPr>
            <w:r w:rsidRPr="005E22AF">
              <w:rPr>
                <w:rFonts w:ascii="Tahoma" w:hAnsi="Tahoma" w:cs="Tahoma"/>
                <w:bCs/>
                <w:color w:val="auto"/>
                <w:sz w:val="18"/>
                <w:szCs w:val="18"/>
              </w:rPr>
              <w:t>ASA acceptées sous réserve des nécessités de service</w:t>
            </w:r>
          </w:p>
        </w:tc>
        <w:tc>
          <w:tcPr>
            <w:tcW w:w="2410" w:type="dxa"/>
            <w:gridSpan w:val="4"/>
            <w:shd w:val="clear" w:color="auto" w:fill="FAE2D5"/>
            <w:vAlign w:val="center"/>
          </w:tcPr>
          <w:p w14:paraId="620E377C" w14:textId="77777777" w:rsidR="00BC42AB" w:rsidRPr="005E22AF" w:rsidRDefault="00BC42AB" w:rsidP="005E22AF">
            <w:pPr>
              <w:autoSpaceDE w:val="0"/>
              <w:autoSpaceDN w:val="0"/>
              <w:adjustRightInd w:val="0"/>
              <w:ind w:left="-45"/>
              <w:rPr>
                <w:rFonts w:ascii="Tahoma" w:hAnsi="Tahoma" w:cs="Tahoma"/>
                <w:color w:val="auto"/>
                <w:sz w:val="18"/>
                <w:szCs w:val="18"/>
              </w:rPr>
            </w:pPr>
            <w:r w:rsidRPr="005E22AF">
              <w:rPr>
                <w:rFonts w:ascii="Tahoma" w:hAnsi="Tahoma" w:cs="Tahoma"/>
                <w:color w:val="auto"/>
                <w:sz w:val="18"/>
                <w:szCs w:val="18"/>
              </w:rPr>
              <w:t>Durée des obligations hebdomadaires de service + 1 jour, par une année civile</w:t>
            </w:r>
          </w:p>
          <w:p w14:paraId="5673720D" w14:textId="77777777" w:rsidR="00BC42AB" w:rsidRPr="005E22AF" w:rsidRDefault="00BC42AB" w:rsidP="005E22AF">
            <w:pPr>
              <w:ind w:left="-45"/>
              <w:rPr>
                <w:rFonts w:ascii="Tahoma" w:hAnsi="Tahoma" w:cs="Tahoma"/>
                <w:bCs/>
                <w:color w:val="auto"/>
                <w:sz w:val="18"/>
                <w:szCs w:val="18"/>
              </w:rPr>
            </w:pPr>
            <w:r w:rsidRPr="005E22AF">
              <w:rPr>
                <w:rFonts w:ascii="Tahoma" w:hAnsi="Tahoma" w:cs="Tahoma"/>
                <w:color w:val="auto"/>
                <w:sz w:val="18"/>
                <w:szCs w:val="18"/>
              </w:rPr>
              <w:t>Doublement si l’agent assume seul la charge de l’enfant ou si le conjoint est à la recherche d'un emploi ou ne bénéficie d'aucune autorisation d'absence</w:t>
            </w:r>
          </w:p>
        </w:tc>
        <w:tc>
          <w:tcPr>
            <w:tcW w:w="2551" w:type="dxa"/>
            <w:gridSpan w:val="4"/>
            <w:vAlign w:val="center"/>
          </w:tcPr>
          <w:p w14:paraId="25EB4D0B" w14:textId="77777777" w:rsidR="00BC42AB" w:rsidRPr="005E22AF" w:rsidRDefault="00BC42AB" w:rsidP="005E22AF">
            <w:pPr>
              <w:ind w:left="-45"/>
              <w:rPr>
                <w:rFonts w:ascii="Tahoma" w:hAnsi="Tahoma" w:cs="Tahoma"/>
                <w:bCs/>
                <w:color w:val="auto"/>
                <w:sz w:val="18"/>
                <w:szCs w:val="18"/>
              </w:rPr>
            </w:pPr>
            <w:r w:rsidRPr="005E22AF">
              <w:rPr>
                <w:rFonts w:ascii="Tahoma" w:hAnsi="Tahoma" w:cs="Tahoma"/>
                <w:bCs/>
                <w:color w:val="auto"/>
                <w:sz w:val="18"/>
                <w:szCs w:val="18"/>
              </w:rPr>
              <w:t>Certificat médical ou toute autre pièce justifiant la présence d’un des parents auprès de l’enfant</w:t>
            </w:r>
          </w:p>
        </w:tc>
      </w:tr>
      <w:tr w:rsidR="00BC42AB" w:rsidRPr="005E22AF" w14:paraId="54B402F1" w14:textId="77777777" w:rsidTr="00610CF4">
        <w:tblPrEx>
          <w:jc w:val="left"/>
          <w:tblCellMar>
            <w:top w:w="0" w:type="dxa"/>
            <w:left w:w="108" w:type="dxa"/>
            <w:bottom w:w="0" w:type="dxa"/>
            <w:right w:w="108" w:type="dxa"/>
          </w:tblCellMar>
        </w:tblPrEx>
        <w:trPr>
          <w:gridAfter w:val="2"/>
          <w:wAfter w:w="514" w:type="dxa"/>
          <w:cantSplit/>
        </w:trPr>
        <w:tc>
          <w:tcPr>
            <w:tcW w:w="4395" w:type="dxa"/>
            <w:gridSpan w:val="4"/>
            <w:vAlign w:val="center"/>
          </w:tcPr>
          <w:p w14:paraId="02BECB24" w14:textId="77777777" w:rsidR="00BC42AB" w:rsidRPr="005E22AF" w:rsidRDefault="00BC42AB" w:rsidP="005E22AF">
            <w:pPr>
              <w:autoSpaceDE w:val="0"/>
              <w:autoSpaceDN w:val="0"/>
              <w:adjustRightInd w:val="0"/>
              <w:ind w:left="-45"/>
              <w:rPr>
                <w:rFonts w:ascii="Tahoma" w:hAnsi="Tahoma" w:cs="Tahoma"/>
                <w:b/>
                <w:color w:val="auto"/>
                <w:sz w:val="18"/>
                <w:szCs w:val="18"/>
              </w:rPr>
            </w:pPr>
            <w:r w:rsidRPr="005E22AF">
              <w:rPr>
                <w:rFonts w:ascii="Tahoma" w:hAnsi="Tahoma" w:cs="Tahoma"/>
                <w:b/>
                <w:color w:val="auto"/>
                <w:sz w:val="18"/>
                <w:szCs w:val="18"/>
              </w:rPr>
              <w:t>Aménagement des horaires le jour de la rentrée scolaire, jusqu’à la sixième</w:t>
            </w:r>
          </w:p>
        </w:tc>
        <w:tc>
          <w:tcPr>
            <w:tcW w:w="1984" w:type="dxa"/>
            <w:gridSpan w:val="4"/>
            <w:vAlign w:val="center"/>
          </w:tcPr>
          <w:p w14:paraId="6C83C93D" w14:textId="77777777" w:rsidR="00BC42AB" w:rsidRPr="005E22AF" w:rsidRDefault="00BC42AB" w:rsidP="005E22AF">
            <w:pPr>
              <w:autoSpaceDE w:val="0"/>
              <w:autoSpaceDN w:val="0"/>
              <w:adjustRightInd w:val="0"/>
              <w:ind w:left="-45"/>
              <w:rPr>
                <w:rFonts w:ascii="Tahoma" w:hAnsi="Tahoma" w:cs="Tahoma"/>
                <w:bCs/>
                <w:color w:val="auto"/>
                <w:sz w:val="18"/>
                <w:szCs w:val="18"/>
              </w:rPr>
            </w:pPr>
            <w:r w:rsidRPr="005E22AF">
              <w:rPr>
                <w:rFonts w:ascii="Tahoma" w:hAnsi="Tahoma" w:cs="Tahoma"/>
                <w:bCs/>
                <w:color w:val="auto"/>
                <w:sz w:val="18"/>
                <w:szCs w:val="18"/>
              </w:rPr>
              <w:t>Facilité d’horaires acceptée sous réserve des nécessités de service</w:t>
            </w:r>
          </w:p>
        </w:tc>
        <w:tc>
          <w:tcPr>
            <w:tcW w:w="2410" w:type="dxa"/>
            <w:gridSpan w:val="4"/>
            <w:shd w:val="clear" w:color="auto" w:fill="FAE2D5"/>
            <w:vAlign w:val="center"/>
          </w:tcPr>
          <w:p w14:paraId="16CC2CF7" w14:textId="77777777" w:rsidR="00BC42AB" w:rsidRPr="005E22AF" w:rsidRDefault="00BC42AB" w:rsidP="005E22AF">
            <w:pPr>
              <w:ind w:left="-45"/>
              <w:rPr>
                <w:rFonts w:ascii="Tahoma" w:hAnsi="Tahoma" w:cs="Tahoma"/>
                <w:bCs/>
                <w:color w:val="auto"/>
                <w:sz w:val="18"/>
                <w:szCs w:val="18"/>
              </w:rPr>
            </w:pPr>
            <w:r w:rsidRPr="005E22AF">
              <w:rPr>
                <w:rFonts w:ascii="Tahoma" w:hAnsi="Tahoma" w:cs="Tahoma"/>
                <w:color w:val="auto"/>
                <w:sz w:val="18"/>
                <w:szCs w:val="18"/>
              </w:rPr>
              <w:t>Possibilité de récupération en heures</w:t>
            </w:r>
          </w:p>
        </w:tc>
        <w:tc>
          <w:tcPr>
            <w:tcW w:w="2551" w:type="dxa"/>
            <w:gridSpan w:val="4"/>
            <w:vAlign w:val="center"/>
          </w:tcPr>
          <w:p w14:paraId="31E5B741" w14:textId="77777777" w:rsidR="00BC42AB" w:rsidRPr="005E22AF" w:rsidRDefault="00BC42AB" w:rsidP="005E22AF">
            <w:pPr>
              <w:ind w:left="-45"/>
              <w:rPr>
                <w:rFonts w:ascii="Tahoma" w:hAnsi="Tahoma" w:cs="Tahoma"/>
                <w:bCs/>
                <w:color w:val="auto"/>
                <w:sz w:val="18"/>
                <w:szCs w:val="18"/>
              </w:rPr>
            </w:pPr>
            <w:r w:rsidRPr="005E22AF">
              <w:rPr>
                <w:rFonts w:ascii="Tahoma" w:hAnsi="Tahoma" w:cs="Tahoma"/>
                <w:bCs/>
                <w:color w:val="auto"/>
                <w:sz w:val="18"/>
                <w:szCs w:val="18"/>
              </w:rPr>
              <w:t>Attestation scolaire</w:t>
            </w:r>
          </w:p>
        </w:tc>
      </w:tr>
      <w:tr w:rsidR="00BC42AB" w:rsidRPr="005E22AF" w14:paraId="7ABAA9FC" w14:textId="77777777" w:rsidTr="00610CF4">
        <w:trPr>
          <w:gridBefore w:val="1"/>
          <w:gridAfter w:val="1"/>
          <w:wBefore w:w="125" w:type="dxa"/>
          <w:wAfter w:w="375" w:type="dxa"/>
          <w:cantSplit/>
          <w:jc w:val="center"/>
        </w:trPr>
        <w:tc>
          <w:tcPr>
            <w:tcW w:w="4395" w:type="dxa"/>
            <w:gridSpan w:val="4"/>
            <w:vAlign w:val="center"/>
          </w:tcPr>
          <w:p w14:paraId="18E1B896"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Participation de l’agent assurant certaines fonctions de représentation en tant que parent d’élèves :</w:t>
            </w:r>
          </w:p>
          <w:p w14:paraId="26730E96" w14:textId="77777777" w:rsidR="00BC42AB" w:rsidRPr="005E22AF" w:rsidRDefault="00BC42AB" w:rsidP="005E22AF">
            <w:pPr>
              <w:pStyle w:val="Paragraphedeliste"/>
              <w:numPr>
                <w:ilvl w:val="0"/>
                <w:numId w:val="14"/>
              </w:numPr>
              <w:autoSpaceDE w:val="0"/>
              <w:autoSpaceDN w:val="0"/>
              <w:adjustRightInd w:val="0"/>
              <w:spacing w:after="0" w:line="240" w:lineRule="auto"/>
              <w:ind w:left="478" w:hanging="242"/>
              <w:rPr>
                <w:rFonts w:ascii="Tahoma" w:hAnsi="Tahoma" w:cs="Tahoma"/>
                <w:b/>
                <w:sz w:val="18"/>
                <w:szCs w:val="18"/>
              </w:rPr>
            </w:pPr>
            <w:r w:rsidRPr="005E22AF">
              <w:rPr>
                <w:rFonts w:ascii="Tahoma" w:hAnsi="Tahoma" w:cs="Tahoma"/>
                <w:b/>
                <w:sz w:val="18"/>
                <w:szCs w:val="18"/>
              </w:rPr>
              <w:t>dans les écoles maternelles ou élémentaires : aux réunions des comités de parents et des conseils d’école,</w:t>
            </w:r>
          </w:p>
          <w:p w14:paraId="27035DE5" w14:textId="77777777" w:rsidR="00BC42AB" w:rsidRPr="005E22AF" w:rsidRDefault="00BC42AB" w:rsidP="005E22AF">
            <w:pPr>
              <w:pStyle w:val="Paragraphedeliste"/>
              <w:numPr>
                <w:ilvl w:val="0"/>
                <w:numId w:val="14"/>
              </w:numPr>
              <w:autoSpaceDE w:val="0"/>
              <w:autoSpaceDN w:val="0"/>
              <w:adjustRightInd w:val="0"/>
              <w:spacing w:after="0" w:line="240" w:lineRule="auto"/>
              <w:ind w:left="478" w:hanging="242"/>
              <w:rPr>
                <w:rFonts w:ascii="Tahoma" w:hAnsi="Tahoma" w:cs="Tahoma"/>
                <w:b/>
                <w:sz w:val="18"/>
                <w:szCs w:val="18"/>
              </w:rPr>
            </w:pPr>
            <w:r w:rsidRPr="005E22AF">
              <w:rPr>
                <w:rFonts w:ascii="Tahoma" w:hAnsi="Tahoma" w:cs="Tahoma"/>
                <w:b/>
                <w:sz w:val="18"/>
                <w:szCs w:val="18"/>
              </w:rPr>
              <w:t>dans les collèges, lycées et établissements d’éducation spéciale : aux réunions des commissions permanentes des conseils de classe et des conseils d’administrations</w:t>
            </w:r>
          </w:p>
        </w:tc>
        <w:tc>
          <w:tcPr>
            <w:tcW w:w="1984" w:type="dxa"/>
            <w:gridSpan w:val="4"/>
            <w:vAlign w:val="center"/>
          </w:tcPr>
          <w:p w14:paraId="4735E605" w14:textId="77777777" w:rsidR="00BC42AB" w:rsidRPr="005E22AF" w:rsidRDefault="00BC42AB" w:rsidP="005E22AF">
            <w:pPr>
              <w:autoSpaceDE w:val="0"/>
              <w:autoSpaceDN w:val="0"/>
              <w:adjustRightInd w:val="0"/>
              <w:rPr>
                <w:rFonts w:ascii="Tahoma" w:hAnsi="Tahoma" w:cs="Tahoma"/>
                <w:bCs/>
                <w:color w:val="auto"/>
                <w:sz w:val="18"/>
                <w:szCs w:val="18"/>
              </w:rPr>
            </w:pPr>
            <w:r w:rsidRPr="005E22AF">
              <w:rPr>
                <w:rFonts w:ascii="Tahoma" w:hAnsi="Tahoma" w:cs="Tahoma"/>
                <w:bCs/>
                <w:color w:val="auto"/>
                <w:sz w:val="18"/>
                <w:szCs w:val="18"/>
              </w:rPr>
              <w:t>ASA acceptées sous réserve des nécessités de service</w:t>
            </w:r>
          </w:p>
        </w:tc>
        <w:tc>
          <w:tcPr>
            <w:tcW w:w="2410" w:type="dxa"/>
            <w:gridSpan w:val="4"/>
            <w:shd w:val="clear" w:color="auto" w:fill="FAE2D5"/>
            <w:vAlign w:val="center"/>
          </w:tcPr>
          <w:p w14:paraId="79C620C2" w14:textId="77777777" w:rsidR="00BC42AB" w:rsidRPr="005E22AF" w:rsidRDefault="00BC42AB" w:rsidP="005E22AF">
            <w:pPr>
              <w:rPr>
                <w:rFonts w:ascii="Tahoma" w:hAnsi="Tahoma" w:cs="Tahoma"/>
                <w:color w:val="auto"/>
                <w:sz w:val="18"/>
                <w:szCs w:val="18"/>
              </w:rPr>
            </w:pPr>
            <w:r w:rsidRPr="005E22AF">
              <w:rPr>
                <w:rFonts w:ascii="Tahoma" w:hAnsi="Tahoma" w:cs="Tahoma"/>
                <w:color w:val="auto"/>
                <w:sz w:val="18"/>
                <w:szCs w:val="18"/>
              </w:rPr>
              <w:t>Durée de la réunion</w:t>
            </w:r>
          </w:p>
        </w:tc>
        <w:tc>
          <w:tcPr>
            <w:tcW w:w="2565" w:type="dxa"/>
            <w:gridSpan w:val="4"/>
            <w:vAlign w:val="center"/>
          </w:tcPr>
          <w:p w14:paraId="40E3B59A"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Convocation</w:t>
            </w:r>
          </w:p>
        </w:tc>
      </w:tr>
      <w:tr w:rsidR="00BC42AB" w:rsidRPr="005E22AF" w14:paraId="5731477B" w14:textId="77777777" w:rsidTr="00610CF4">
        <w:tblPrEx>
          <w:jc w:val="left"/>
          <w:tblCellMar>
            <w:top w:w="0" w:type="dxa"/>
            <w:left w:w="108" w:type="dxa"/>
            <w:bottom w:w="0" w:type="dxa"/>
            <w:right w:w="108" w:type="dxa"/>
          </w:tblCellMar>
        </w:tblPrEx>
        <w:trPr>
          <w:gridAfter w:val="2"/>
          <w:wAfter w:w="514" w:type="dxa"/>
          <w:cantSplit/>
        </w:trPr>
        <w:tc>
          <w:tcPr>
            <w:tcW w:w="4395" w:type="dxa"/>
            <w:gridSpan w:val="4"/>
            <w:vAlign w:val="center"/>
          </w:tcPr>
          <w:p w14:paraId="66182EF7"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Participation de l’agent assurant, dans le cadre d’une commission spéciale placée sous l’autorité d’un directeur d’école, l’organisation et le bon déroulement des élections des représentants des parents d’élèves aux conseils d’école</w:t>
            </w:r>
          </w:p>
        </w:tc>
        <w:tc>
          <w:tcPr>
            <w:tcW w:w="1984" w:type="dxa"/>
            <w:gridSpan w:val="4"/>
            <w:vAlign w:val="center"/>
          </w:tcPr>
          <w:p w14:paraId="48CEB4D6" w14:textId="77777777" w:rsidR="00BC42AB" w:rsidRPr="005E22AF" w:rsidRDefault="00BC42AB" w:rsidP="005E22AF">
            <w:pPr>
              <w:autoSpaceDE w:val="0"/>
              <w:autoSpaceDN w:val="0"/>
              <w:adjustRightInd w:val="0"/>
              <w:rPr>
                <w:rFonts w:ascii="Tahoma" w:hAnsi="Tahoma" w:cs="Tahoma"/>
                <w:bCs/>
                <w:color w:val="auto"/>
                <w:sz w:val="18"/>
                <w:szCs w:val="18"/>
              </w:rPr>
            </w:pPr>
            <w:r w:rsidRPr="005E22AF">
              <w:rPr>
                <w:rFonts w:ascii="Tahoma" w:hAnsi="Tahoma" w:cs="Tahoma"/>
                <w:bCs/>
                <w:color w:val="auto"/>
                <w:sz w:val="18"/>
                <w:szCs w:val="18"/>
              </w:rPr>
              <w:t>ASA acceptées sous réserve des nécessités de service</w:t>
            </w:r>
          </w:p>
        </w:tc>
        <w:tc>
          <w:tcPr>
            <w:tcW w:w="2410" w:type="dxa"/>
            <w:gridSpan w:val="4"/>
            <w:shd w:val="clear" w:color="auto" w:fill="FAE2D5"/>
            <w:vAlign w:val="center"/>
          </w:tcPr>
          <w:p w14:paraId="3CFC604A" w14:textId="77777777" w:rsidR="00BC42AB" w:rsidRPr="005E22AF" w:rsidRDefault="00BC42AB" w:rsidP="005E22AF">
            <w:pPr>
              <w:rPr>
                <w:rFonts w:ascii="Tahoma" w:hAnsi="Tahoma" w:cs="Tahoma"/>
                <w:color w:val="auto"/>
                <w:sz w:val="18"/>
                <w:szCs w:val="18"/>
              </w:rPr>
            </w:pPr>
            <w:r w:rsidRPr="005E22AF">
              <w:rPr>
                <w:rFonts w:ascii="Tahoma" w:hAnsi="Tahoma" w:cs="Tahoma"/>
                <w:color w:val="auto"/>
                <w:sz w:val="18"/>
                <w:szCs w:val="18"/>
              </w:rPr>
              <w:t>Durée de la réunion</w:t>
            </w:r>
          </w:p>
        </w:tc>
        <w:tc>
          <w:tcPr>
            <w:tcW w:w="2551" w:type="dxa"/>
            <w:gridSpan w:val="4"/>
            <w:vAlign w:val="center"/>
          </w:tcPr>
          <w:p w14:paraId="3906DBF6"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Convocation</w:t>
            </w:r>
          </w:p>
        </w:tc>
      </w:tr>
    </w:tbl>
    <w:p w14:paraId="18900EBB" w14:textId="77777777" w:rsidR="00082724" w:rsidRPr="00BC42AB" w:rsidRDefault="00082724" w:rsidP="00082724">
      <w:pPr>
        <w:rPr>
          <w:rFonts w:ascii="Tahoma" w:hAnsi="Tahoma" w:cs="Tahoma"/>
          <w:b/>
          <w:bCs/>
          <w:caps/>
          <w:color w:val="auto"/>
          <w:spacing w:val="15"/>
          <w:sz w:val="32"/>
        </w:rPr>
      </w:pPr>
      <w:bookmarkStart w:id="9" w:name="_Ref175902316"/>
    </w:p>
    <w:p w14:paraId="6991D5A0" w14:textId="77777777" w:rsidR="00BC42AB" w:rsidRPr="00BC42AB" w:rsidRDefault="00BC42AB" w:rsidP="00BC42AB">
      <w:pPr>
        <w:pStyle w:val="Titre3"/>
        <w:ind w:left="-284" w:right="-172"/>
        <w:rPr>
          <w:rFonts w:ascii="Tahoma" w:hAnsi="Tahoma" w:cs="Tahoma"/>
          <w:b/>
          <w:bCs/>
          <w:color w:val="auto"/>
          <w:sz w:val="20"/>
        </w:rPr>
      </w:pPr>
      <w:r w:rsidRPr="00BC42AB">
        <w:rPr>
          <w:rFonts w:ascii="Tahoma" w:hAnsi="Tahoma" w:cs="Tahoma"/>
          <w:b/>
          <w:bCs/>
          <w:color w:val="auto"/>
          <w:sz w:val="20"/>
        </w:rPr>
        <w:t>Autorisations d’absence liées à la maternité</w:t>
      </w:r>
      <w:bookmarkEnd w:id="9"/>
    </w:p>
    <w:p w14:paraId="1ABD5616" w14:textId="77777777" w:rsidR="00BC42AB" w:rsidRPr="00BC42AB" w:rsidRDefault="00BC42AB" w:rsidP="00BC42AB">
      <w:pPr>
        <w:pStyle w:val="Sansinterligne"/>
        <w:rPr>
          <w:rFonts w:ascii="Tahoma" w:hAnsi="Tahoma" w:cs="Tahoma"/>
        </w:rPr>
      </w:pPr>
    </w:p>
    <w:tbl>
      <w:tblPr>
        <w:tblW w:w="11362"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5" w:type="dxa"/>
          <w:left w:w="57" w:type="dxa"/>
          <w:bottom w:w="85" w:type="dxa"/>
          <w:right w:w="57" w:type="dxa"/>
        </w:tblCellMar>
        <w:tblLook w:val="04A0" w:firstRow="1" w:lastRow="0" w:firstColumn="1" w:lastColumn="0" w:noHBand="0" w:noVBand="1"/>
      </w:tblPr>
      <w:tblGrid>
        <w:gridCol w:w="4993"/>
        <w:gridCol w:w="1998"/>
        <w:gridCol w:w="2547"/>
        <w:gridCol w:w="1824"/>
      </w:tblGrid>
      <w:tr w:rsidR="00BC42AB" w:rsidRPr="005E22AF" w14:paraId="60C8F8D6" w14:textId="77777777" w:rsidTr="004857E8">
        <w:trPr>
          <w:cantSplit/>
          <w:tblHeader/>
          <w:jc w:val="center"/>
        </w:trPr>
        <w:tc>
          <w:tcPr>
            <w:tcW w:w="4993" w:type="dxa"/>
            <w:shd w:val="clear" w:color="auto" w:fill="D9D9D9"/>
            <w:vAlign w:val="center"/>
          </w:tcPr>
          <w:p w14:paraId="6C9C403D" w14:textId="77777777" w:rsidR="00BC42AB" w:rsidRPr="005E22AF" w:rsidRDefault="00BC42AB" w:rsidP="005E22AF">
            <w:pPr>
              <w:jc w:val="center"/>
              <w:rPr>
                <w:rFonts w:ascii="Tahoma" w:hAnsi="Tahoma" w:cs="Tahoma"/>
                <w:color w:val="auto"/>
                <w:sz w:val="22"/>
                <w:szCs w:val="22"/>
              </w:rPr>
            </w:pPr>
            <w:r w:rsidRPr="005E22AF">
              <w:rPr>
                <w:rFonts w:ascii="Tahoma" w:hAnsi="Tahoma" w:cs="Tahoma"/>
                <w:b/>
                <w:caps/>
                <w:color w:val="auto"/>
                <w:sz w:val="22"/>
                <w:szCs w:val="22"/>
              </w:rPr>
              <w:t>Objet</w:t>
            </w:r>
          </w:p>
        </w:tc>
        <w:tc>
          <w:tcPr>
            <w:tcW w:w="1998" w:type="dxa"/>
            <w:shd w:val="clear" w:color="auto" w:fill="D9D9D9"/>
            <w:vAlign w:val="center"/>
          </w:tcPr>
          <w:p w14:paraId="4159517B" w14:textId="77777777" w:rsidR="00BC42AB" w:rsidRPr="005E22AF" w:rsidRDefault="00BC42AB" w:rsidP="005E22AF">
            <w:pPr>
              <w:jc w:val="center"/>
              <w:rPr>
                <w:rFonts w:ascii="Tahoma" w:hAnsi="Tahoma" w:cs="Tahoma"/>
                <w:b/>
                <w:caps/>
                <w:color w:val="auto"/>
                <w:sz w:val="22"/>
                <w:szCs w:val="22"/>
              </w:rPr>
            </w:pPr>
            <w:r w:rsidRPr="005E22AF">
              <w:rPr>
                <w:rFonts w:ascii="Tahoma" w:hAnsi="Tahoma" w:cs="Tahoma"/>
                <w:b/>
                <w:caps/>
                <w:color w:val="auto"/>
                <w:sz w:val="22"/>
                <w:szCs w:val="22"/>
              </w:rPr>
              <w:t>modalites d’OCTROI</w:t>
            </w:r>
          </w:p>
        </w:tc>
        <w:tc>
          <w:tcPr>
            <w:tcW w:w="2547" w:type="dxa"/>
            <w:shd w:val="clear" w:color="auto" w:fill="D9D9D9"/>
            <w:vAlign w:val="center"/>
          </w:tcPr>
          <w:p w14:paraId="1A97B620" w14:textId="77777777" w:rsidR="00BC42AB" w:rsidRPr="005E22AF" w:rsidRDefault="00BC42AB" w:rsidP="005E22AF">
            <w:pPr>
              <w:autoSpaceDE w:val="0"/>
              <w:autoSpaceDN w:val="0"/>
              <w:adjustRightInd w:val="0"/>
              <w:jc w:val="center"/>
              <w:rPr>
                <w:rFonts w:ascii="Tahoma" w:hAnsi="Tahoma" w:cs="Tahoma"/>
                <w:b/>
                <w:caps/>
                <w:color w:val="auto"/>
                <w:sz w:val="22"/>
                <w:szCs w:val="22"/>
              </w:rPr>
            </w:pPr>
            <w:r w:rsidRPr="005E22AF">
              <w:rPr>
                <w:rFonts w:ascii="Tahoma" w:hAnsi="Tahoma" w:cs="Tahoma"/>
                <w:b/>
                <w:caps/>
                <w:color w:val="auto"/>
                <w:sz w:val="22"/>
                <w:szCs w:val="22"/>
              </w:rPr>
              <w:t>DUREE PREVUE PAR LES TEXTES APPLICABLES AUX FONCTIONNAIRES DE L’ETAT</w:t>
            </w:r>
          </w:p>
        </w:tc>
        <w:tc>
          <w:tcPr>
            <w:tcW w:w="1824" w:type="dxa"/>
            <w:shd w:val="clear" w:color="auto" w:fill="D9D9D9"/>
            <w:vAlign w:val="center"/>
          </w:tcPr>
          <w:p w14:paraId="4932A651" w14:textId="77777777" w:rsidR="00BC42AB" w:rsidRPr="005E22AF" w:rsidRDefault="00BC42AB" w:rsidP="005E22AF">
            <w:pPr>
              <w:autoSpaceDE w:val="0"/>
              <w:autoSpaceDN w:val="0"/>
              <w:adjustRightInd w:val="0"/>
              <w:jc w:val="center"/>
              <w:rPr>
                <w:rFonts w:ascii="Tahoma" w:hAnsi="Tahoma" w:cs="Tahoma"/>
                <w:b/>
                <w:caps/>
                <w:color w:val="auto"/>
                <w:sz w:val="22"/>
                <w:szCs w:val="22"/>
              </w:rPr>
            </w:pPr>
            <w:r w:rsidRPr="005E22AF">
              <w:rPr>
                <w:rFonts w:ascii="Tahoma" w:hAnsi="Tahoma" w:cs="Tahoma"/>
                <w:b/>
                <w:caps/>
                <w:color w:val="auto"/>
                <w:sz w:val="22"/>
                <w:szCs w:val="22"/>
              </w:rPr>
              <w:t>Pièce justificative</w:t>
            </w:r>
          </w:p>
          <w:p w14:paraId="37235036" w14:textId="77777777" w:rsidR="00BC42AB" w:rsidRPr="005E22AF" w:rsidRDefault="00BC42AB" w:rsidP="005E22AF">
            <w:pPr>
              <w:jc w:val="center"/>
              <w:rPr>
                <w:rFonts w:ascii="Tahoma" w:hAnsi="Tahoma" w:cs="Tahoma"/>
                <w:color w:val="auto"/>
                <w:sz w:val="22"/>
                <w:szCs w:val="22"/>
              </w:rPr>
            </w:pPr>
            <w:r w:rsidRPr="005E22AF">
              <w:rPr>
                <w:rFonts w:ascii="Tahoma" w:hAnsi="Tahoma" w:cs="Tahoma"/>
                <w:b/>
                <w:caps/>
                <w:color w:val="auto"/>
                <w:sz w:val="22"/>
                <w:szCs w:val="22"/>
              </w:rPr>
              <w:t>à joindre</w:t>
            </w:r>
          </w:p>
        </w:tc>
      </w:tr>
      <w:tr w:rsidR="00BC42AB" w:rsidRPr="005E22AF" w14:paraId="2419EAFC" w14:textId="77777777" w:rsidTr="004857E8">
        <w:trPr>
          <w:cantSplit/>
          <w:jc w:val="center"/>
        </w:trPr>
        <w:tc>
          <w:tcPr>
            <w:tcW w:w="4993" w:type="dxa"/>
            <w:vAlign w:val="center"/>
          </w:tcPr>
          <w:p w14:paraId="18FF260D"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Aménagement des horaires de travail pendant la grossesse</w:t>
            </w:r>
          </w:p>
        </w:tc>
        <w:tc>
          <w:tcPr>
            <w:tcW w:w="1998" w:type="dxa"/>
            <w:vAlign w:val="center"/>
          </w:tcPr>
          <w:p w14:paraId="0F638150"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bCs/>
                <w:color w:val="auto"/>
                <w:sz w:val="18"/>
                <w:szCs w:val="18"/>
              </w:rPr>
              <w:t>Facilité d’horaires acceptée sous réserve des nécessités de service</w:t>
            </w:r>
          </w:p>
        </w:tc>
        <w:tc>
          <w:tcPr>
            <w:tcW w:w="2547" w:type="dxa"/>
            <w:shd w:val="clear" w:color="auto" w:fill="FAE2D5"/>
            <w:vAlign w:val="center"/>
          </w:tcPr>
          <w:p w14:paraId="7764A390" w14:textId="77777777" w:rsidR="00BC42AB" w:rsidRPr="005E22AF" w:rsidRDefault="00BC42AB" w:rsidP="005E22AF">
            <w:pPr>
              <w:autoSpaceDE w:val="0"/>
              <w:autoSpaceDN w:val="0"/>
              <w:adjustRightInd w:val="0"/>
              <w:rPr>
                <w:rFonts w:ascii="Tahoma" w:hAnsi="Tahoma" w:cs="Tahoma"/>
                <w:bCs/>
                <w:color w:val="auto"/>
                <w:sz w:val="18"/>
                <w:szCs w:val="18"/>
              </w:rPr>
            </w:pPr>
            <w:r w:rsidRPr="005E22AF">
              <w:rPr>
                <w:rFonts w:ascii="Tahoma" w:hAnsi="Tahoma" w:cs="Tahoma"/>
                <w:bCs/>
                <w:color w:val="auto"/>
                <w:sz w:val="18"/>
                <w:szCs w:val="18"/>
              </w:rPr>
              <w:t>Dans la limite d’une heure par jour, à partir du 3</w:t>
            </w:r>
            <w:r w:rsidRPr="005E22AF">
              <w:rPr>
                <w:rFonts w:ascii="Tahoma" w:hAnsi="Tahoma" w:cs="Tahoma"/>
                <w:bCs/>
                <w:color w:val="auto"/>
                <w:sz w:val="18"/>
                <w:szCs w:val="18"/>
                <w:vertAlign w:val="superscript"/>
              </w:rPr>
              <w:t>ème</w:t>
            </w:r>
            <w:r w:rsidRPr="005E22AF">
              <w:rPr>
                <w:rFonts w:ascii="Tahoma" w:hAnsi="Tahoma" w:cs="Tahoma"/>
                <w:bCs/>
                <w:color w:val="auto"/>
                <w:sz w:val="18"/>
                <w:szCs w:val="18"/>
              </w:rPr>
              <w:t xml:space="preserve"> mois de grossesse</w:t>
            </w:r>
          </w:p>
        </w:tc>
        <w:tc>
          <w:tcPr>
            <w:tcW w:w="1824" w:type="dxa"/>
            <w:vAlign w:val="center"/>
          </w:tcPr>
          <w:p w14:paraId="6AE3D2C8" w14:textId="77777777" w:rsidR="00BC42AB" w:rsidRPr="005E22AF" w:rsidRDefault="00BC42AB" w:rsidP="005E22AF">
            <w:pPr>
              <w:autoSpaceDE w:val="0"/>
              <w:autoSpaceDN w:val="0"/>
              <w:adjustRightInd w:val="0"/>
              <w:rPr>
                <w:rFonts w:ascii="Tahoma" w:hAnsi="Tahoma" w:cs="Tahoma"/>
                <w:bCs/>
                <w:color w:val="auto"/>
                <w:sz w:val="18"/>
                <w:szCs w:val="18"/>
              </w:rPr>
            </w:pPr>
            <w:r w:rsidRPr="005E22AF">
              <w:rPr>
                <w:rFonts w:ascii="Tahoma" w:hAnsi="Tahoma" w:cs="Tahoma"/>
                <w:bCs/>
                <w:color w:val="auto"/>
                <w:sz w:val="18"/>
                <w:szCs w:val="18"/>
              </w:rPr>
              <w:t>Demande de l’agent</w:t>
            </w:r>
          </w:p>
          <w:p w14:paraId="411A2C15"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Avis du médecin du travail</w:t>
            </w:r>
          </w:p>
        </w:tc>
      </w:tr>
      <w:tr w:rsidR="00BC42AB" w:rsidRPr="005E22AF" w14:paraId="4E30F4FC" w14:textId="77777777" w:rsidTr="004857E8">
        <w:trPr>
          <w:cantSplit/>
          <w:jc w:val="center"/>
        </w:trPr>
        <w:tc>
          <w:tcPr>
            <w:tcW w:w="4993" w:type="dxa"/>
            <w:vAlign w:val="center"/>
          </w:tcPr>
          <w:p w14:paraId="115898B8"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 xml:space="preserve">Examens médicaux obligatoires (7 prénataux et </w:t>
            </w:r>
          </w:p>
          <w:p w14:paraId="0EE79626"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1 postnatal) pour les femmes enceintes</w:t>
            </w:r>
          </w:p>
        </w:tc>
        <w:tc>
          <w:tcPr>
            <w:tcW w:w="1998" w:type="dxa"/>
            <w:vAlign w:val="center"/>
          </w:tcPr>
          <w:p w14:paraId="6577F855"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bCs/>
                <w:color w:val="auto"/>
                <w:sz w:val="18"/>
                <w:szCs w:val="18"/>
              </w:rPr>
              <w:t>ASA de droit</w:t>
            </w:r>
          </w:p>
        </w:tc>
        <w:tc>
          <w:tcPr>
            <w:tcW w:w="2547" w:type="dxa"/>
            <w:shd w:val="clear" w:color="auto" w:fill="FAE2D5"/>
            <w:vAlign w:val="center"/>
          </w:tcPr>
          <w:p w14:paraId="467ECE7D" w14:textId="77777777" w:rsidR="00BC42AB" w:rsidRPr="005E22AF" w:rsidRDefault="00BC42AB" w:rsidP="005E22AF">
            <w:pPr>
              <w:rPr>
                <w:rFonts w:ascii="Tahoma" w:hAnsi="Tahoma" w:cs="Tahoma"/>
                <w:bCs/>
                <w:color w:val="auto"/>
                <w:sz w:val="18"/>
                <w:szCs w:val="18"/>
              </w:rPr>
            </w:pPr>
            <w:r w:rsidRPr="005E22AF">
              <w:rPr>
                <w:rFonts w:ascii="Tahoma" w:hAnsi="Tahoma" w:cs="Tahoma"/>
                <w:color w:val="auto"/>
                <w:sz w:val="18"/>
                <w:szCs w:val="18"/>
              </w:rPr>
              <w:t>Durée de l’examen</w:t>
            </w:r>
          </w:p>
        </w:tc>
        <w:tc>
          <w:tcPr>
            <w:tcW w:w="1824" w:type="dxa"/>
            <w:vAlign w:val="center"/>
          </w:tcPr>
          <w:p w14:paraId="09C463AF"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Certificat du médecin traitant ou avis du médecin du travail</w:t>
            </w:r>
          </w:p>
        </w:tc>
      </w:tr>
      <w:tr w:rsidR="00BC42AB" w:rsidRPr="005E22AF" w14:paraId="06F6806D" w14:textId="77777777" w:rsidTr="004857E8">
        <w:trPr>
          <w:cantSplit/>
          <w:jc w:val="center"/>
        </w:trPr>
        <w:tc>
          <w:tcPr>
            <w:tcW w:w="4993" w:type="dxa"/>
            <w:vAlign w:val="center"/>
          </w:tcPr>
          <w:p w14:paraId="47333B2B"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Accompagnement aux examens médicaux obligatoires (7 prénataux et 1 postnatal) pour le conjoint, concubin ou personne liée par un PACS</w:t>
            </w:r>
          </w:p>
        </w:tc>
        <w:tc>
          <w:tcPr>
            <w:tcW w:w="1998" w:type="dxa"/>
            <w:vAlign w:val="center"/>
          </w:tcPr>
          <w:p w14:paraId="1371AF60"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bCs/>
                <w:color w:val="auto"/>
                <w:sz w:val="18"/>
                <w:szCs w:val="18"/>
              </w:rPr>
              <w:t xml:space="preserve">ASA </w:t>
            </w:r>
            <w:r w:rsidR="004857E8">
              <w:rPr>
                <w:rFonts w:ascii="Tahoma" w:hAnsi="Tahoma" w:cs="Tahoma"/>
                <w:bCs/>
                <w:color w:val="auto"/>
                <w:sz w:val="18"/>
                <w:szCs w:val="18"/>
              </w:rPr>
              <w:t>de droit</w:t>
            </w:r>
          </w:p>
        </w:tc>
        <w:tc>
          <w:tcPr>
            <w:tcW w:w="2547" w:type="dxa"/>
            <w:shd w:val="clear" w:color="auto" w:fill="FAE2D5"/>
            <w:vAlign w:val="center"/>
          </w:tcPr>
          <w:p w14:paraId="0B61A5AF"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color w:val="auto"/>
                <w:sz w:val="18"/>
                <w:szCs w:val="18"/>
              </w:rPr>
              <w:t>Durée de l’examen</w:t>
            </w:r>
          </w:p>
          <w:p w14:paraId="3C1DD9B4" w14:textId="77777777" w:rsidR="00BC42AB" w:rsidRPr="005E22AF" w:rsidRDefault="00BC42AB" w:rsidP="005E22AF">
            <w:pPr>
              <w:rPr>
                <w:rFonts w:ascii="Tahoma" w:hAnsi="Tahoma" w:cs="Tahoma"/>
                <w:bCs/>
                <w:color w:val="auto"/>
                <w:sz w:val="18"/>
                <w:szCs w:val="18"/>
              </w:rPr>
            </w:pPr>
            <w:r w:rsidRPr="005E22AF">
              <w:rPr>
                <w:rFonts w:ascii="Tahoma" w:hAnsi="Tahoma" w:cs="Tahoma"/>
                <w:color w:val="auto"/>
                <w:sz w:val="18"/>
                <w:szCs w:val="18"/>
              </w:rPr>
              <w:t>Maximum 3 examens</w:t>
            </w:r>
          </w:p>
        </w:tc>
        <w:tc>
          <w:tcPr>
            <w:tcW w:w="1824" w:type="dxa"/>
            <w:vAlign w:val="center"/>
          </w:tcPr>
          <w:p w14:paraId="6035B1E5"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Certificat du médecin traitant ou avis du médecin du travail</w:t>
            </w:r>
          </w:p>
        </w:tc>
      </w:tr>
      <w:tr w:rsidR="00BC42AB" w:rsidRPr="005E22AF" w14:paraId="19DC39EF" w14:textId="77777777" w:rsidTr="004857E8">
        <w:trPr>
          <w:cantSplit/>
          <w:jc w:val="center"/>
        </w:trPr>
        <w:tc>
          <w:tcPr>
            <w:tcW w:w="4993" w:type="dxa"/>
            <w:vAlign w:val="center"/>
          </w:tcPr>
          <w:p w14:paraId="39A98E18"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Séances préparatoires à l'accouchement psychoprophylactique (« sans douleur »)</w:t>
            </w:r>
          </w:p>
        </w:tc>
        <w:tc>
          <w:tcPr>
            <w:tcW w:w="1998" w:type="dxa"/>
            <w:vAlign w:val="center"/>
          </w:tcPr>
          <w:p w14:paraId="38BD06E9"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bCs/>
                <w:color w:val="auto"/>
                <w:sz w:val="18"/>
                <w:szCs w:val="18"/>
              </w:rPr>
              <w:t>ASA acceptées sous réserve des nécessités de service</w:t>
            </w:r>
          </w:p>
        </w:tc>
        <w:tc>
          <w:tcPr>
            <w:tcW w:w="2547" w:type="dxa"/>
            <w:shd w:val="clear" w:color="auto" w:fill="FAE2D5"/>
            <w:vAlign w:val="center"/>
          </w:tcPr>
          <w:p w14:paraId="46BEEA77"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Durée des séances</w:t>
            </w:r>
          </w:p>
        </w:tc>
        <w:tc>
          <w:tcPr>
            <w:tcW w:w="1824" w:type="dxa"/>
            <w:vAlign w:val="center"/>
          </w:tcPr>
          <w:p w14:paraId="2535BE8F"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Avis du médecin du travail (sur présentation de justificatifs)</w:t>
            </w:r>
          </w:p>
        </w:tc>
      </w:tr>
      <w:tr w:rsidR="00BC42AB" w:rsidRPr="005E22AF" w14:paraId="4EE10ECE" w14:textId="77777777" w:rsidTr="004857E8">
        <w:trPr>
          <w:cantSplit/>
          <w:jc w:val="center"/>
        </w:trPr>
        <w:tc>
          <w:tcPr>
            <w:tcW w:w="4993" w:type="dxa"/>
            <w:vAlign w:val="center"/>
          </w:tcPr>
          <w:p w14:paraId="30A75254"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lastRenderedPageBreak/>
              <w:t>Allaitement en cas de proximité du lieu où se trouve l’enfant (crèche, domicile voisin…)</w:t>
            </w:r>
          </w:p>
        </w:tc>
        <w:tc>
          <w:tcPr>
            <w:tcW w:w="1998" w:type="dxa"/>
            <w:vAlign w:val="center"/>
          </w:tcPr>
          <w:p w14:paraId="1E0E2574" w14:textId="77777777" w:rsidR="00BC42AB" w:rsidRPr="005E22AF" w:rsidRDefault="00BC42AB" w:rsidP="005E22AF">
            <w:pPr>
              <w:autoSpaceDE w:val="0"/>
              <w:autoSpaceDN w:val="0"/>
              <w:adjustRightInd w:val="0"/>
              <w:rPr>
                <w:rFonts w:ascii="Tahoma" w:hAnsi="Tahoma" w:cs="Tahoma"/>
                <w:bCs/>
                <w:color w:val="auto"/>
                <w:sz w:val="18"/>
                <w:szCs w:val="18"/>
              </w:rPr>
            </w:pPr>
            <w:r w:rsidRPr="005E22AF">
              <w:rPr>
                <w:rFonts w:ascii="Tahoma" w:hAnsi="Tahoma" w:cs="Tahoma"/>
                <w:bCs/>
                <w:color w:val="auto"/>
                <w:sz w:val="18"/>
                <w:szCs w:val="18"/>
              </w:rPr>
              <w:t>Aménagement horaire accepté sous réserve des nécessités de service</w:t>
            </w:r>
          </w:p>
        </w:tc>
        <w:tc>
          <w:tcPr>
            <w:tcW w:w="2547" w:type="dxa"/>
            <w:shd w:val="clear" w:color="auto" w:fill="FAE2D5"/>
            <w:vAlign w:val="center"/>
          </w:tcPr>
          <w:p w14:paraId="1FBF8AD1"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Dans la limite d’une heure par jour à prendre en 2 fois, jusqu’au 1</w:t>
            </w:r>
            <w:r w:rsidRPr="005E22AF">
              <w:rPr>
                <w:rFonts w:ascii="Tahoma" w:hAnsi="Tahoma" w:cs="Tahoma"/>
                <w:bCs/>
                <w:color w:val="auto"/>
                <w:sz w:val="18"/>
                <w:szCs w:val="18"/>
                <w:vertAlign w:val="superscript"/>
              </w:rPr>
              <w:t>er</w:t>
            </w:r>
            <w:r w:rsidRPr="005E22AF">
              <w:rPr>
                <w:rFonts w:ascii="Tahoma" w:hAnsi="Tahoma" w:cs="Tahoma"/>
                <w:bCs/>
                <w:color w:val="auto"/>
                <w:sz w:val="18"/>
                <w:szCs w:val="18"/>
              </w:rPr>
              <w:t xml:space="preserve"> anniversaire de l’enfant</w:t>
            </w:r>
          </w:p>
        </w:tc>
        <w:tc>
          <w:tcPr>
            <w:tcW w:w="1824" w:type="dxa"/>
            <w:vAlign w:val="center"/>
          </w:tcPr>
          <w:p w14:paraId="123D25D5"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Tout document justifiant l’ASA</w:t>
            </w:r>
          </w:p>
        </w:tc>
      </w:tr>
      <w:tr w:rsidR="00BC42AB" w:rsidRPr="005E22AF" w14:paraId="179ED987" w14:textId="77777777" w:rsidTr="004857E8">
        <w:trPr>
          <w:cantSplit/>
          <w:jc w:val="center"/>
        </w:trPr>
        <w:tc>
          <w:tcPr>
            <w:tcW w:w="4993" w:type="dxa"/>
            <w:vAlign w:val="center"/>
          </w:tcPr>
          <w:p w14:paraId="2B01D80B"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Actes médicaux nécessaire à la procréation médicalement assistée</w:t>
            </w:r>
          </w:p>
        </w:tc>
        <w:tc>
          <w:tcPr>
            <w:tcW w:w="1998" w:type="dxa"/>
            <w:vAlign w:val="center"/>
          </w:tcPr>
          <w:p w14:paraId="00C9E45C" w14:textId="77777777" w:rsidR="00BC42AB" w:rsidRPr="005E22AF" w:rsidRDefault="00BC42AB" w:rsidP="005E22AF">
            <w:pPr>
              <w:autoSpaceDE w:val="0"/>
              <w:autoSpaceDN w:val="0"/>
              <w:adjustRightInd w:val="0"/>
              <w:rPr>
                <w:rFonts w:ascii="Tahoma" w:hAnsi="Tahoma" w:cs="Tahoma"/>
                <w:bCs/>
                <w:color w:val="auto"/>
                <w:sz w:val="18"/>
                <w:szCs w:val="18"/>
              </w:rPr>
            </w:pPr>
            <w:r w:rsidRPr="005E22AF">
              <w:rPr>
                <w:rFonts w:ascii="Tahoma" w:hAnsi="Tahoma" w:cs="Tahoma"/>
                <w:bCs/>
                <w:color w:val="auto"/>
                <w:sz w:val="18"/>
                <w:szCs w:val="18"/>
              </w:rPr>
              <w:t xml:space="preserve">ASA </w:t>
            </w:r>
            <w:r w:rsidR="004857E8">
              <w:rPr>
                <w:rFonts w:ascii="Tahoma" w:hAnsi="Tahoma" w:cs="Tahoma"/>
                <w:bCs/>
                <w:color w:val="auto"/>
                <w:sz w:val="18"/>
                <w:szCs w:val="18"/>
              </w:rPr>
              <w:t>de droit</w:t>
            </w:r>
          </w:p>
        </w:tc>
        <w:tc>
          <w:tcPr>
            <w:tcW w:w="2547" w:type="dxa"/>
            <w:shd w:val="clear" w:color="auto" w:fill="FAE2D5"/>
            <w:vAlign w:val="center"/>
          </w:tcPr>
          <w:p w14:paraId="5C4A400A" w14:textId="77777777" w:rsidR="00BC42AB" w:rsidRPr="005E22AF" w:rsidRDefault="00BC42AB" w:rsidP="005E22AF">
            <w:pPr>
              <w:rPr>
                <w:rFonts w:ascii="Tahoma" w:hAnsi="Tahoma" w:cs="Tahoma"/>
                <w:bCs/>
                <w:color w:val="auto"/>
                <w:sz w:val="18"/>
                <w:szCs w:val="18"/>
              </w:rPr>
            </w:pPr>
            <w:r w:rsidRPr="005E22AF">
              <w:rPr>
                <w:rFonts w:ascii="Tahoma" w:hAnsi="Tahoma" w:cs="Tahoma"/>
                <w:color w:val="auto"/>
                <w:sz w:val="18"/>
                <w:szCs w:val="18"/>
              </w:rPr>
              <w:t>Durée de l’acte</w:t>
            </w:r>
          </w:p>
        </w:tc>
        <w:tc>
          <w:tcPr>
            <w:tcW w:w="1824" w:type="dxa"/>
            <w:vAlign w:val="center"/>
          </w:tcPr>
          <w:p w14:paraId="27879654"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Certificat du médecin traitant ou avis du médecin du travail</w:t>
            </w:r>
          </w:p>
        </w:tc>
      </w:tr>
      <w:tr w:rsidR="00BC42AB" w:rsidRPr="005E22AF" w14:paraId="4CC09431" w14:textId="77777777" w:rsidTr="004857E8">
        <w:trPr>
          <w:cantSplit/>
          <w:jc w:val="center"/>
        </w:trPr>
        <w:tc>
          <w:tcPr>
            <w:tcW w:w="4993" w:type="dxa"/>
            <w:vAlign w:val="center"/>
          </w:tcPr>
          <w:p w14:paraId="440BCEAF"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Accompagnement aux actes médicaux nécessaire à la procréation médicalement assistée pour le conjoint, concubin ou personne liée par un PACS</w:t>
            </w:r>
          </w:p>
        </w:tc>
        <w:tc>
          <w:tcPr>
            <w:tcW w:w="1998" w:type="dxa"/>
            <w:vAlign w:val="center"/>
          </w:tcPr>
          <w:p w14:paraId="1404E3B9" w14:textId="77777777" w:rsidR="00BC42AB" w:rsidRPr="005E22AF" w:rsidRDefault="00BC42AB" w:rsidP="005E22AF">
            <w:pPr>
              <w:autoSpaceDE w:val="0"/>
              <w:autoSpaceDN w:val="0"/>
              <w:adjustRightInd w:val="0"/>
              <w:rPr>
                <w:rFonts w:ascii="Tahoma" w:hAnsi="Tahoma" w:cs="Tahoma"/>
                <w:bCs/>
                <w:color w:val="auto"/>
                <w:sz w:val="18"/>
                <w:szCs w:val="18"/>
              </w:rPr>
            </w:pPr>
            <w:r w:rsidRPr="005E22AF">
              <w:rPr>
                <w:rFonts w:ascii="Tahoma" w:hAnsi="Tahoma" w:cs="Tahoma"/>
                <w:bCs/>
                <w:color w:val="auto"/>
                <w:sz w:val="18"/>
                <w:szCs w:val="18"/>
              </w:rPr>
              <w:t xml:space="preserve">ASA </w:t>
            </w:r>
            <w:r w:rsidR="004857E8">
              <w:rPr>
                <w:rFonts w:ascii="Tahoma" w:hAnsi="Tahoma" w:cs="Tahoma"/>
                <w:bCs/>
                <w:color w:val="auto"/>
                <w:sz w:val="18"/>
                <w:szCs w:val="18"/>
              </w:rPr>
              <w:t>de droit</w:t>
            </w:r>
          </w:p>
        </w:tc>
        <w:tc>
          <w:tcPr>
            <w:tcW w:w="2547" w:type="dxa"/>
            <w:shd w:val="clear" w:color="auto" w:fill="FAE2D5"/>
            <w:vAlign w:val="center"/>
          </w:tcPr>
          <w:p w14:paraId="1AA0E303"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color w:val="auto"/>
                <w:sz w:val="18"/>
                <w:szCs w:val="18"/>
              </w:rPr>
              <w:t>Durée de l’acte</w:t>
            </w:r>
          </w:p>
          <w:p w14:paraId="2931A369" w14:textId="77777777" w:rsidR="00BC42AB" w:rsidRPr="005E22AF" w:rsidRDefault="00BC42AB" w:rsidP="005E22AF">
            <w:pPr>
              <w:rPr>
                <w:rFonts w:ascii="Tahoma" w:hAnsi="Tahoma" w:cs="Tahoma"/>
                <w:bCs/>
                <w:color w:val="auto"/>
                <w:sz w:val="18"/>
                <w:szCs w:val="18"/>
              </w:rPr>
            </w:pPr>
            <w:r w:rsidRPr="005E22AF">
              <w:rPr>
                <w:rFonts w:ascii="Tahoma" w:hAnsi="Tahoma" w:cs="Tahoma"/>
                <w:color w:val="auto"/>
                <w:sz w:val="18"/>
                <w:szCs w:val="18"/>
              </w:rPr>
              <w:t>Maximum 3 actes</w:t>
            </w:r>
          </w:p>
        </w:tc>
        <w:tc>
          <w:tcPr>
            <w:tcW w:w="1824" w:type="dxa"/>
            <w:vAlign w:val="center"/>
          </w:tcPr>
          <w:p w14:paraId="7056CB42"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Certificat du médecin traitant ou avis du médecin du travail</w:t>
            </w:r>
          </w:p>
        </w:tc>
      </w:tr>
      <w:tr w:rsidR="004857E8" w:rsidRPr="005E22AF" w14:paraId="718960AB" w14:textId="77777777" w:rsidTr="004857E8">
        <w:trPr>
          <w:cantSplit/>
          <w:jc w:val="center"/>
        </w:trPr>
        <w:tc>
          <w:tcPr>
            <w:tcW w:w="4993" w:type="dxa"/>
            <w:vAlign w:val="center"/>
          </w:tcPr>
          <w:p w14:paraId="13020753" w14:textId="77777777" w:rsidR="004857E8" w:rsidRPr="005E22AF" w:rsidRDefault="004857E8" w:rsidP="005E22AF">
            <w:pPr>
              <w:autoSpaceDE w:val="0"/>
              <w:autoSpaceDN w:val="0"/>
              <w:adjustRightInd w:val="0"/>
              <w:rPr>
                <w:rFonts w:ascii="Tahoma" w:hAnsi="Tahoma" w:cs="Tahoma"/>
                <w:b/>
                <w:color w:val="auto"/>
                <w:sz w:val="18"/>
                <w:szCs w:val="18"/>
              </w:rPr>
            </w:pPr>
            <w:r>
              <w:rPr>
                <w:rFonts w:ascii="Tahoma" w:hAnsi="Tahoma" w:cs="Tahoma"/>
                <w:b/>
                <w:color w:val="auto"/>
                <w:sz w:val="18"/>
                <w:szCs w:val="18"/>
              </w:rPr>
              <w:t>Agent engagé dans une procédure d’adoption pour se présenter aux entretiens obligatoires nécessaires à l’obtention de l’agrément prévu à l’article L.225-2 du code de l’action sociale</w:t>
            </w:r>
          </w:p>
        </w:tc>
        <w:tc>
          <w:tcPr>
            <w:tcW w:w="1998" w:type="dxa"/>
            <w:vAlign w:val="center"/>
          </w:tcPr>
          <w:p w14:paraId="4FDFC7BA" w14:textId="77777777" w:rsidR="004857E8" w:rsidRPr="005E22AF" w:rsidRDefault="004857E8" w:rsidP="005E22AF">
            <w:pPr>
              <w:autoSpaceDE w:val="0"/>
              <w:autoSpaceDN w:val="0"/>
              <w:adjustRightInd w:val="0"/>
              <w:rPr>
                <w:rFonts w:ascii="Tahoma" w:hAnsi="Tahoma" w:cs="Tahoma"/>
                <w:bCs/>
                <w:color w:val="auto"/>
                <w:sz w:val="18"/>
                <w:szCs w:val="18"/>
              </w:rPr>
            </w:pPr>
            <w:r>
              <w:rPr>
                <w:rFonts w:ascii="Tahoma" w:hAnsi="Tahoma" w:cs="Tahoma"/>
                <w:bCs/>
                <w:color w:val="auto"/>
                <w:sz w:val="18"/>
                <w:szCs w:val="18"/>
              </w:rPr>
              <w:t>ASA de droit</w:t>
            </w:r>
          </w:p>
        </w:tc>
        <w:tc>
          <w:tcPr>
            <w:tcW w:w="2547" w:type="dxa"/>
            <w:shd w:val="clear" w:color="auto" w:fill="FAE2D5"/>
            <w:vAlign w:val="center"/>
          </w:tcPr>
          <w:p w14:paraId="56FE1CD6" w14:textId="77777777" w:rsidR="004857E8" w:rsidRPr="005E22AF" w:rsidRDefault="004857E8" w:rsidP="005E22AF">
            <w:pPr>
              <w:autoSpaceDE w:val="0"/>
              <w:autoSpaceDN w:val="0"/>
              <w:adjustRightInd w:val="0"/>
              <w:rPr>
                <w:rFonts w:ascii="Tahoma" w:hAnsi="Tahoma" w:cs="Tahoma"/>
                <w:color w:val="auto"/>
                <w:sz w:val="18"/>
                <w:szCs w:val="18"/>
              </w:rPr>
            </w:pPr>
            <w:r w:rsidRPr="004857E8">
              <w:rPr>
                <w:rFonts w:ascii="Tahoma" w:hAnsi="Tahoma" w:cs="Tahoma"/>
                <w:color w:val="auto"/>
                <w:sz w:val="18"/>
                <w:szCs w:val="18"/>
              </w:rPr>
              <w:t>Un décret à paraître fixera le nombre maximal de jours d’absence autorisés</w:t>
            </w:r>
          </w:p>
        </w:tc>
        <w:tc>
          <w:tcPr>
            <w:tcW w:w="1824" w:type="dxa"/>
            <w:vAlign w:val="center"/>
          </w:tcPr>
          <w:p w14:paraId="6DA517A7" w14:textId="77777777" w:rsidR="004857E8" w:rsidRPr="005E22AF" w:rsidRDefault="004857E8" w:rsidP="005E22AF">
            <w:pPr>
              <w:rPr>
                <w:rFonts w:ascii="Tahoma" w:hAnsi="Tahoma" w:cs="Tahoma"/>
                <w:bCs/>
                <w:color w:val="auto"/>
                <w:sz w:val="18"/>
                <w:szCs w:val="18"/>
              </w:rPr>
            </w:pPr>
          </w:p>
        </w:tc>
      </w:tr>
    </w:tbl>
    <w:p w14:paraId="3E4E7BD4" w14:textId="77777777" w:rsidR="00BC42AB" w:rsidRPr="00BC42AB" w:rsidRDefault="00BC42AB" w:rsidP="00BC42AB">
      <w:pPr>
        <w:rPr>
          <w:rFonts w:ascii="Tahoma" w:hAnsi="Tahoma" w:cs="Tahoma"/>
          <w:b/>
          <w:bCs/>
          <w:caps/>
          <w:color w:val="auto"/>
          <w:spacing w:val="15"/>
          <w:sz w:val="32"/>
        </w:rPr>
      </w:pPr>
    </w:p>
    <w:p w14:paraId="63F149A8" w14:textId="77777777" w:rsidR="00BC42AB" w:rsidRPr="00BC42AB" w:rsidRDefault="00BC42AB" w:rsidP="00BC42AB">
      <w:pPr>
        <w:pStyle w:val="Titre3"/>
        <w:ind w:left="-284" w:right="-172"/>
        <w:rPr>
          <w:rFonts w:ascii="Tahoma" w:hAnsi="Tahoma" w:cs="Tahoma"/>
          <w:b/>
          <w:bCs/>
          <w:color w:val="auto"/>
          <w:sz w:val="20"/>
        </w:rPr>
      </w:pPr>
      <w:bookmarkStart w:id="10" w:name="_Ref175902318"/>
      <w:r w:rsidRPr="00BC42AB">
        <w:rPr>
          <w:rFonts w:ascii="Tahoma" w:hAnsi="Tahoma" w:cs="Tahoma"/>
          <w:b/>
          <w:bCs/>
          <w:color w:val="auto"/>
          <w:sz w:val="20"/>
        </w:rPr>
        <w:t>Autorisations d’absence liées à des évènements de la vie courante</w:t>
      </w:r>
      <w:bookmarkEnd w:id="10"/>
    </w:p>
    <w:p w14:paraId="3AA3A379" w14:textId="77777777" w:rsidR="00BC42AB" w:rsidRPr="00BC42AB" w:rsidRDefault="00BC42AB" w:rsidP="00BC42AB">
      <w:pPr>
        <w:pStyle w:val="Sansinterligne"/>
        <w:rPr>
          <w:rFonts w:ascii="Tahoma" w:hAnsi="Tahoma" w:cs="Tahoma"/>
        </w:rPr>
      </w:pPr>
    </w:p>
    <w:tbl>
      <w:tblPr>
        <w:tblW w:w="11362"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5" w:type="dxa"/>
          <w:left w:w="57" w:type="dxa"/>
          <w:bottom w:w="85" w:type="dxa"/>
          <w:right w:w="57" w:type="dxa"/>
        </w:tblCellMar>
        <w:tblLook w:val="04A0" w:firstRow="1" w:lastRow="0" w:firstColumn="1" w:lastColumn="0" w:noHBand="0" w:noVBand="1"/>
      </w:tblPr>
      <w:tblGrid>
        <w:gridCol w:w="5021"/>
        <w:gridCol w:w="2004"/>
        <w:gridCol w:w="2551"/>
        <w:gridCol w:w="1786"/>
      </w:tblGrid>
      <w:tr w:rsidR="00BC42AB" w:rsidRPr="005E22AF" w14:paraId="18D451AE" w14:textId="77777777" w:rsidTr="005E22AF">
        <w:trPr>
          <w:cantSplit/>
          <w:tblHeader/>
          <w:jc w:val="center"/>
        </w:trPr>
        <w:tc>
          <w:tcPr>
            <w:tcW w:w="5021" w:type="dxa"/>
            <w:shd w:val="clear" w:color="auto" w:fill="D9D9D9"/>
            <w:vAlign w:val="center"/>
          </w:tcPr>
          <w:p w14:paraId="32C332F2" w14:textId="77777777" w:rsidR="00BC42AB" w:rsidRPr="005E22AF" w:rsidRDefault="00BC42AB" w:rsidP="005E22AF">
            <w:pPr>
              <w:jc w:val="center"/>
              <w:rPr>
                <w:rFonts w:ascii="Tahoma" w:hAnsi="Tahoma" w:cs="Tahoma"/>
                <w:color w:val="auto"/>
                <w:sz w:val="18"/>
                <w:szCs w:val="18"/>
              </w:rPr>
            </w:pPr>
            <w:r w:rsidRPr="005E22AF">
              <w:rPr>
                <w:rFonts w:ascii="Tahoma" w:hAnsi="Tahoma" w:cs="Tahoma"/>
                <w:b/>
                <w:caps/>
                <w:color w:val="auto"/>
                <w:sz w:val="18"/>
                <w:szCs w:val="18"/>
              </w:rPr>
              <w:t>Objet</w:t>
            </w:r>
          </w:p>
        </w:tc>
        <w:tc>
          <w:tcPr>
            <w:tcW w:w="2004" w:type="dxa"/>
            <w:shd w:val="clear" w:color="auto" w:fill="D9D9D9"/>
            <w:vAlign w:val="center"/>
          </w:tcPr>
          <w:p w14:paraId="05864D87" w14:textId="77777777" w:rsidR="00BC42AB" w:rsidRPr="005E22AF" w:rsidRDefault="00BC42AB" w:rsidP="005E22AF">
            <w:pPr>
              <w:jc w:val="center"/>
              <w:rPr>
                <w:rFonts w:ascii="Tahoma" w:hAnsi="Tahoma" w:cs="Tahoma"/>
                <w:b/>
                <w:caps/>
                <w:color w:val="auto"/>
                <w:sz w:val="18"/>
                <w:szCs w:val="18"/>
              </w:rPr>
            </w:pPr>
            <w:r w:rsidRPr="005E22AF">
              <w:rPr>
                <w:rFonts w:ascii="Tahoma" w:hAnsi="Tahoma" w:cs="Tahoma"/>
                <w:b/>
                <w:caps/>
                <w:color w:val="auto"/>
                <w:sz w:val="18"/>
                <w:szCs w:val="18"/>
              </w:rPr>
              <w:t>modalites d’OCTROI</w:t>
            </w:r>
          </w:p>
        </w:tc>
        <w:tc>
          <w:tcPr>
            <w:tcW w:w="2551" w:type="dxa"/>
            <w:shd w:val="clear" w:color="auto" w:fill="D9D9D9"/>
            <w:vAlign w:val="center"/>
          </w:tcPr>
          <w:p w14:paraId="0C58DED5" w14:textId="77777777" w:rsidR="00BC42AB" w:rsidRPr="005E22AF" w:rsidRDefault="00BC42AB" w:rsidP="005E22AF">
            <w:pPr>
              <w:autoSpaceDE w:val="0"/>
              <w:autoSpaceDN w:val="0"/>
              <w:adjustRightInd w:val="0"/>
              <w:jc w:val="center"/>
              <w:rPr>
                <w:rFonts w:ascii="Tahoma" w:hAnsi="Tahoma" w:cs="Tahoma"/>
                <w:b/>
                <w:caps/>
                <w:color w:val="auto"/>
                <w:sz w:val="18"/>
                <w:szCs w:val="18"/>
              </w:rPr>
            </w:pPr>
            <w:r w:rsidRPr="005E22AF">
              <w:rPr>
                <w:rFonts w:ascii="Tahoma" w:hAnsi="Tahoma" w:cs="Tahoma"/>
                <w:b/>
                <w:caps/>
                <w:color w:val="auto"/>
                <w:sz w:val="18"/>
                <w:szCs w:val="18"/>
              </w:rPr>
              <w:t>DUREE PREVUE PAR LES TEXTES APPLICABLES AUX FONCTIONNAIRES DE L’ETAT</w:t>
            </w:r>
          </w:p>
        </w:tc>
        <w:tc>
          <w:tcPr>
            <w:tcW w:w="1786" w:type="dxa"/>
            <w:shd w:val="clear" w:color="auto" w:fill="D9D9D9"/>
            <w:vAlign w:val="center"/>
          </w:tcPr>
          <w:p w14:paraId="486939FD" w14:textId="77777777" w:rsidR="00BC42AB" w:rsidRPr="005E22AF" w:rsidRDefault="00BC42AB" w:rsidP="005E22AF">
            <w:pPr>
              <w:autoSpaceDE w:val="0"/>
              <w:autoSpaceDN w:val="0"/>
              <w:adjustRightInd w:val="0"/>
              <w:jc w:val="center"/>
              <w:rPr>
                <w:rFonts w:ascii="Tahoma" w:hAnsi="Tahoma" w:cs="Tahoma"/>
                <w:b/>
                <w:caps/>
                <w:color w:val="auto"/>
                <w:sz w:val="18"/>
                <w:szCs w:val="18"/>
              </w:rPr>
            </w:pPr>
            <w:r w:rsidRPr="005E22AF">
              <w:rPr>
                <w:rFonts w:ascii="Tahoma" w:hAnsi="Tahoma" w:cs="Tahoma"/>
                <w:b/>
                <w:caps/>
                <w:color w:val="auto"/>
                <w:sz w:val="18"/>
                <w:szCs w:val="18"/>
              </w:rPr>
              <w:t>Pièce justificative</w:t>
            </w:r>
          </w:p>
          <w:p w14:paraId="07E289FD" w14:textId="77777777" w:rsidR="00BC42AB" w:rsidRPr="005E22AF" w:rsidRDefault="00BC42AB" w:rsidP="005E22AF">
            <w:pPr>
              <w:jc w:val="center"/>
              <w:rPr>
                <w:rFonts w:ascii="Tahoma" w:hAnsi="Tahoma" w:cs="Tahoma"/>
                <w:color w:val="auto"/>
                <w:sz w:val="22"/>
                <w:szCs w:val="22"/>
              </w:rPr>
            </w:pPr>
            <w:r w:rsidRPr="005E22AF">
              <w:rPr>
                <w:rFonts w:ascii="Tahoma" w:hAnsi="Tahoma" w:cs="Tahoma"/>
                <w:b/>
                <w:caps/>
                <w:color w:val="auto"/>
                <w:sz w:val="18"/>
                <w:szCs w:val="18"/>
              </w:rPr>
              <w:t>à joindre</w:t>
            </w:r>
          </w:p>
        </w:tc>
      </w:tr>
      <w:tr w:rsidR="00BC42AB" w:rsidRPr="005E22AF" w14:paraId="43717685" w14:textId="77777777" w:rsidTr="005E22AF">
        <w:trPr>
          <w:cantSplit/>
          <w:jc w:val="center"/>
        </w:trPr>
        <w:tc>
          <w:tcPr>
            <w:tcW w:w="5021" w:type="dxa"/>
            <w:vAlign w:val="center"/>
          </w:tcPr>
          <w:p w14:paraId="244E3E7A"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Don du sang, de plasma, de plaquettes…</w:t>
            </w:r>
          </w:p>
        </w:tc>
        <w:tc>
          <w:tcPr>
            <w:tcW w:w="2004" w:type="dxa"/>
            <w:vAlign w:val="center"/>
          </w:tcPr>
          <w:p w14:paraId="68BFA5FC"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bCs/>
                <w:color w:val="auto"/>
                <w:sz w:val="18"/>
                <w:szCs w:val="18"/>
              </w:rPr>
              <w:t>ASA acceptées sous réserve des nécessités de service</w:t>
            </w:r>
          </w:p>
        </w:tc>
        <w:tc>
          <w:tcPr>
            <w:tcW w:w="2551" w:type="dxa"/>
            <w:shd w:val="clear" w:color="auto" w:fill="FAE2D5"/>
            <w:vAlign w:val="center"/>
          </w:tcPr>
          <w:p w14:paraId="1B4FA252"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Durée du déplacement, de l’entretien, des examens médicaux, des opérations de prélèvement et de la période de repos et collation jugée médicalement nécessaire</w:t>
            </w:r>
          </w:p>
        </w:tc>
        <w:tc>
          <w:tcPr>
            <w:tcW w:w="1786" w:type="dxa"/>
            <w:vAlign w:val="center"/>
          </w:tcPr>
          <w:p w14:paraId="5912DB3C"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Confirmation ou attestation du rendez-vous</w:t>
            </w:r>
          </w:p>
        </w:tc>
      </w:tr>
      <w:tr w:rsidR="00BC42AB" w:rsidRPr="005E22AF" w14:paraId="1D777FF7" w14:textId="77777777" w:rsidTr="005E22AF">
        <w:trPr>
          <w:cantSplit/>
          <w:jc w:val="center"/>
        </w:trPr>
        <w:tc>
          <w:tcPr>
            <w:tcW w:w="5021" w:type="dxa"/>
            <w:vAlign w:val="center"/>
          </w:tcPr>
          <w:p w14:paraId="72DCB178"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 xml:space="preserve">Cohabitation avec une personne atteinte de maladie contagieuse : </w:t>
            </w:r>
            <w:r w:rsidRPr="005E22AF">
              <w:rPr>
                <w:rFonts w:ascii="Tahoma" w:hAnsi="Tahoma" w:cs="Tahoma"/>
                <w:b/>
                <w:bCs/>
                <w:color w:val="auto"/>
                <w:sz w:val="18"/>
                <w:szCs w:val="18"/>
              </w:rPr>
              <w:t>variole</w:t>
            </w:r>
          </w:p>
        </w:tc>
        <w:tc>
          <w:tcPr>
            <w:tcW w:w="2004" w:type="dxa"/>
            <w:vAlign w:val="center"/>
          </w:tcPr>
          <w:p w14:paraId="17912AAD" w14:textId="77777777" w:rsidR="00BC42AB" w:rsidRPr="005E22AF" w:rsidRDefault="00BC42AB" w:rsidP="005E22AF">
            <w:pPr>
              <w:autoSpaceDE w:val="0"/>
              <w:autoSpaceDN w:val="0"/>
              <w:adjustRightInd w:val="0"/>
              <w:rPr>
                <w:rFonts w:ascii="Tahoma" w:hAnsi="Tahoma" w:cs="Tahoma"/>
                <w:bCs/>
                <w:color w:val="auto"/>
                <w:sz w:val="18"/>
                <w:szCs w:val="18"/>
              </w:rPr>
            </w:pPr>
            <w:r w:rsidRPr="005E22AF">
              <w:rPr>
                <w:rFonts w:ascii="Tahoma" w:hAnsi="Tahoma" w:cs="Tahoma"/>
                <w:bCs/>
                <w:color w:val="auto"/>
                <w:sz w:val="18"/>
                <w:szCs w:val="18"/>
              </w:rPr>
              <w:t>ASA de droit</w:t>
            </w:r>
          </w:p>
        </w:tc>
        <w:tc>
          <w:tcPr>
            <w:tcW w:w="2551" w:type="dxa"/>
            <w:shd w:val="clear" w:color="auto" w:fill="FAE2D5"/>
            <w:vAlign w:val="center"/>
          </w:tcPr>
          <w:p w14:paraId="371EFFD9" w14:textId="77777777" w:rsidR="00BC42AB" w:rsidRPr="005E22AF" w:rsidRDefault="00BC42AB" w:rsidP="005E22AF">
            <w:pPr>
              <w:autoSpaceDE w:val="0"/>
              <w:autoSpaceDN w:val="0"/>
              <w:adjustRightInd w:val="0"/>
              <w:rPr>
                <w:rFonts w:ascii="Tahoma" w:hAnsi="Tahoma" w:cs="Tahoma"/>
                <w:bCs/>
                <w:color w:val="auto"/>
                <w:sz w:val="18"/>
                <w:szCs w:val="18"/>
              </w:rPr>
            </w:pPr>
            <w:r w:rsidRPr="005E22AF">
              <w:rPr>
                <w:rFonts w:ascii="Tahoma" w:hAnsi="Tahoma" w:cs="Tahoma"/>
                <w:bCs/>
                <w:color w:val="auto"/>
                <w:sz w:val="18"/>
                <w:szCs w:val="18"/>
              </w:rPr>
              <w:t>18 jours après l’isolation du malade si l’agent a été vacciné il y a plus de 3 ans, sinon 14 jours après vaccination</w:t>
            </w:r>
          </w:p>
        </w:tc>
        <w:tc>
          <w:tcPr>
            <w:tcW w:w="1786" w:type="dxa"/>
            <w:vAlign w:val="center"/>
          </w:tcPr>
          <w:p w14:paraId="3B49E8DF"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Certificat médical</w:t>
            </w:r>
          </w:p>
        </w:tc>
      </w:tr>
      <w:tr w:rsidR="00BC42AB" w:rsidRPr="005E22AF" w14:paraId="6241CEF7" w14:textId="77777777" w:rsidTr="005E22AF">
        <w:trPr>
          <w:cantSplit/>
          <w:jc w:val="center"/>
        </w:trPr>
        <w:tc>
          <w:tcPr>
            <w:tcW w:w="5021" w:type="dxa"/>
            <w:vAlign w:val="center"/>
          </w:tcPr>
          <w:p w14:paraId="0C74EF1D" w14:textId="77777777" w:rsidR="00BC42AB" w:rsidRPr="005E22AF" w:rsidRDefault="00BC42AB" w:rsidP="005E22AF">
            <w:pPr>
              <w:autoSpaceDE w:val="0"/>
              <w:autoSpaceDN w:val="0"/>
              <w:adjustRightInd w:val="0"/>
              <w:rPr>
                <w:rFonts w:ascii="Tahoma" w:hAnsi="Tahoma" w:cs="Tahoma"/>
                <w:b/>
                <w:color w:val="auto"/>
                <w:sz w:val="18"/>
                <w:szCs w:val="18"/>
              </w:rPr>
            </w:pPr>
            <w:r w:rsidRPr="005E22AF">
              <w:rPr>
                <w:rFonts w:ascii="Tahoma" w:hAnsi="Tahoma" w:cs="Tahoma"/>
                <w:b/>
                <w:color w:val="auto"/>
                <w:sz w:val="18"/>
                <w:szCs w:val="18"/>
              </w:rPr>
              <w:t xml:space="preserve">Cohabitation avec une personne atteinte de maladie contagieuse : </w:t>
            </w:r>
            <w:r w:rsidRPr="005E22AF">
              <w:rPr>
                <w:rFonts w:ascii="Tahoma" w:hAnsi="Tahoma" w:cs="Tahoma"/>
                <w:b/>
                <w:bCs/>
                <w:color w:val="auto"/>
                <w:sz w:val="18"/>
                <w:szCs w:val="18"/>
              </w:rPr>
              <w:t>diphtérie ou méningite cérébro-spinale (uniquement si l’agent présente un coryza, une angine suspecte ou s’il est porteur de germes)</w:t>
            </w:r>
          </w:p>
        </w:tc>
        <w:tc>
          <w:tcPr>
            <w:tcW w:w="2004" w:type="dxa"/>
            <w:vAlign w:val="center"/>
          </w:tcPr>
          <w:p w14:paraId="7D05F0D7" w14:textId="77777777" w:rsidR="00BC42AB" w:rsidRPr="005E22AF" w:rsidRDefault="00BC42AB" w:rsidP="005E22AF">
            <w:pPr>
              <w:autoSpaceDE w:val="0"/>
              <w:autoSpaceDN w:val="0"/>
              <w:adjustRightInd w:val="0"/>
              <w:rPr>
                <w:rFonts w:ascii="Tahoma" w:hAnsi="Tahoma" w:cs="Tahoma"/>
                <w:bCs/>
                <w:color w:val="auto"/>
                <w:sz w:val="18"/>
                <w:szCs w:val="18"/>
              </w:rPr>
            </w:pPr>
            <w:r w:rsidRPr="005E22AF">
              <w:rPr>
                <w:rFonts w:ascii="Tahoma" w:hAnsi="Tahoma" w:cs="Tahoma"/>
                <w:bCs/>
                <w:color w:val="auto"/>
                <w:sz w:val="18"/>
                <w:szCs w:val="18"/>
              </w:rPr>
              <w:t>ASA de droit</w:t>
            </w:r>
          </w:p>
        </w:tc>
        <w:tc>
          <w:tcPr>
            <w:tcW w:w="2551" w:type="dxa"/>
            <w:shd w:val="clear" w:color="auto" w:fill="FAE2D5"/>
            <w:vAlign w:val="center"/>
          </w:tcPr>
          <w:p w14:paraId="67F568FB" w14:textId="77777777" w:rsidR="00BC42AB" w:rsidRPr="005E22AF" w:rsidRDefault="00BC42AB" w:rsidP="005E22AF">
            <w:pPr>
              <w:autoSpaceDE w:val="0"/>
              <w:autoSpaceDN w:val="0"/>
              <w:adjustRightInd w:val="0"/>
              <w:rPr>
                <w:rFonts w:ascii="Tahoma" w:hAnsi="Tahoma" w:cs="Tahoma"/>
                <w:bCs/>
                <w:color w:val="auto"/>
                <w:sz w:val="18"/>
                <w:szCs w:val="18"/>
              </w:rPr>
            </w:pPr>
            <w:r w:rsidRPr="005E22AF">
              <w:rPr>
                <w:rFonts w:ascii="Tahoma" w:hAnsi="Tahoma" w:cs="Tahoma"/>
                <w:bCs/>
                <w:color w:val="auto"/>
                <w:sz w:val="18"/>
                <w:szCs w:val="18"/>
              </w:rPr>
              <w:t>Durée indéterminée</w:t>
            </w:r>
          </w:p>
          <w:p w14:paraId="4CC94F35" w14:textId="77777777" w:rsidR="00BC42AB" w:rsidRPr="005E22AF" w:rsidRDefault="00BC42AB" w:rsidP="005E22AF">
            <w:pPr>
              <w:autoSpaceDE w:val="0"/>
              <w:autoSpaceDN w:val="0"/>
              <w:adjustRightInd w:val="0"/>
              <w:rPr>
                <w:rFonts w:ascii="Tahoma" w:hAnsi="Tahoma" w:cs="Tahoma"/>
                <w:bCs/>
                <w:color w:val="auto"/>
                <w:sz w:val="18"/>
                <w:szCs w:val="18"/>
              </w:rPr>
            </w:pPr>
            <w:r w:rsidRPr="005E22AF">
              <w:rPr>
                <w:rFonts w:ascii="Tahoma" w:hAnsi="Tahoma" w:cs="Tahoma"/>
                <w:bCs/>
                <w:color w:val="auto"/>
                <w:sz w:val="18"/>
                <w:szCs w:val="18"/>
              </w:rPr>
              <w:t>Reprise du travail après 2 examens bactériologiques négatifs effectués à 8 jours d’intervalle</w:t>
            </w:r>
          </w:p>
        </w:tc>
        <w:tc>
          <w:tcPr>
            <w:tcW w:w="1786" w:type="dxa"/>
            <w:vAlign w:val="center"/>
          </w:tcPr>
          <w:p w14:paraId="61F07EEA" w14:textId="77777777" w:rsidR="00BC42AB" w:rsidRPr="005E22AF" w:rsidRDefault="00BC42AB" w:rsidP="005E22AF">
            <w:pPr>
              <w:rPr>
                <w:rFonts w:ascii="Tahoma" w:hAnsi="Tahoma" w:cs="Tahoma"/>
                <w:bCs/>
                <w:color w:val="auto"/>
                <w:sz w:val="18"/>
                <w:szCs w:val="18"/>
              </w:rPr>
            </w:pPr>
            <w:r w:rsidRPr="005E22AF">
              <w:rPr>
                <w:rFonts w:ascii="Tahoma" w:hAnsi="Tahoma" w:cs="Tahoma"/>
                <w:bCs/>
                <w:color w:val="auto"/>
                <w:sz w:val="18"/>
                <w:szCs w:val="18"/>
              </w:rPr>
              <w:t>Certificat médical</w:t>
            </w:r>
          </w:p>
        </w:tc>
      </w:tr>
    </w:tbl>
    <w:p w14:paraId="11ADD285" w14:textId="77777777" w:rsidR="00BC42AB" w:rsidRPr="00BC42AB" w:rsidRDefault="00BC42AB" w:rsidP="00BC42AB">
      <w:pPr>
        <w:rPr>
          <w:rFonts w:ascii="Tahoma" w:hAnsi="Tahoma" w:cs="Tahoma"/>
          <w:color w:val="auto"/>
        </w:rPr>
      </w:pPr>
    </w:p>
    <w:p w14:paraId="5471E44C" w14:textId="77777777" w:rsidR="00BC42AB" w:rsidRPr="00BC42AB" w:rsidRDefault="00BC42AB" w:rsidP="00BC42AB">
      <w:pPr>
        <w:pStyle w:val="Titre3"/>
        <w:ind w:left="-284" w:right="-172"/>
        <w:rPr>
          <w:rFonts w:ascii="Tahoma" w:hAnsi="Tahoma" w:cs="Tahoma"/>
          <w:b/>
          <w:bCs/>
          <w:color w:val="auto"/>
          <w:sz w:val="18"/>
          <w:szCs w:val="18"/>
        </w:rPr>
      </w:pPr>
      <w:bookmarkStart w:id="11" w:name="_Ref175902321"/>
      <w:r w:rsidRPr="00BC42AB">
        <w:rPr>
          <w:rFonts w:ascii="Tahoma" w:hAnsi="Tahoma" w:cs="Tahoma"/>
          <w:b/>
          <w:bCs/>
          <w:color w:val="auto"/>
          <w:sz w:val="18"/>
          <w:szCs w:val="18"/>
        </w:rPr>
        <w:t>Autorisations d’absence liées à des motifs professionnels</w:t>
      </w:r>
      <w:bookmarkEnd w:id="11"/>
    </w:p>
    <w:p w14:paraId="3050295A" w14:textId="77777777" w:rsidR="00BC42AB" w:rsidRPr="00BC42AB" w:rsidRDefault="00BC42AB" w:rsidP="00BC42AB">
      <w:pPr>
        <w:pStyle w:val="Sansinterligne"/>
        <w:rPr>
          <w:rFonts w:ascii="Tahoma" w:hAnsi="Tahoma" w:cs="Tahoma"/>
        </w:rPr>
      </w:pPr>
    </w:p>
    <w:tbl>
      <w:tblPr>
        <w:tblW w:w="11362"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5" w:type="dxa"/>
          <w:left w:w="57" w:type="dxa"/>
          <w:bottom w:w="85" w:type="dxa"/>
          <w:right w:w="57" w:type="dxa"/>
        </w:tblCellMar>
        <w:tblLook w:val="04A0" w:firstRow="1" w:lastRow="0" w:firstColumn="1" w:lastColumn="0" w:noHBand="0" w:noVBand="1"/>
      </w:tblPr>
      <w:tblGrid>
        <w:gridCol w:w="5021"/>
        <w:gridCol w:w="2004"/>
        <w:gridCol w:w="2551"/>
        <w:gridCol w:w="1786"/>
      </w:tblGrid>
      <w:tr w:rsidR="00BC42AB" w:rsidRPr="005E22AF" w14:paraId="056C9DC0" w14:textId="77777777" w:rsidTr="005E22AF">
        <w:trPr>
          <w:cantSplit/>
          <w:tblHeader/>
          <w:jc w:val="center"/>
        </w:trPr>
        <w:tc>
          <w:tcPr>
            <w:tcW w:w="5021" w:type="dxa"/>
            <w:shd w:val="clear" w:color="auto" w:fill="D9D9D9"/>
            <w:vAlign w:val="center"/>
          </w:tcPr>
          <w:p w14:paraId="0E4F3133" w14:textId="77777777" w:rsidR="00BC42AB" w:rsidRPr="005E22AF" w:rsidRDefault="00BC42AB" w:rsidP="005E22AF">
            <w:pPr>
              <w:jc w:val="center"/>
              <w:rPr>
                <w:rFonts w:ascii="Tahoma" w:hAnsi="Tahoma" w:cs="Tahoma"/>
                <w:b/>
                <w:caps/>
                <w:color w:val="auto"/>
                <w:sz w:val="18"/>
                <w:szCs w:val="18"/>
              </w:rPr>
            </w:pPr>
            <w:r w:rsidRPr="005E22AF">
              <w:rPr>
                <w:rFonts w:ascii="Tahoma" w:hAnsi="Tahoma" w:cs="Tahoma"/>
                <w:b/>
                <w:caps/>
                <w:color w:val="auto"/>
                <w:sz w:val="18"/>
                <w:szCs w:val="18"/>
              </w:rPr>
              <w:t>Objet</w:t>
            </w:r>
          </w:p>
        </w:tc>
        <w:tc>
          <w:tcPr>
            <w:tcW w:w="2004" w:type="dxa"/>
            <w:shd w:val="clear" w:color="auto" w:fill="D9D9D9"/>
            <w:vAlign w:val="center"/>
          </w:tcPr>
          <w:p w14:paraId="0F1F1A4B" w14:textId="77777777" w:rsidR="00BC42AB" w:rsidRPr="005E22AF" w:rsidRDefault="00BC42AB" w:rsidP="005E22AF">
            <w:pPr>
              <w:jc w:val="center"/>
              <w:rPr>
                <w:rFonts w:ascii="Tahoma" w:hAnsi="Tahoma" w:cs="Tahoma"/>
                <w:b/>
                <w:caps/>
                <w:color w:val="auto"/>
                <w:sz w:val="18"/>
                <w:szCs w:val="18"/>
              </w:rPr>
            </w:pPr>
            <w:r w:rsidRPr="005E22AF">
              <w:rPr>
                <w:rFonts w:ascii="Tahoma" w:hAnsi="Tahoma" w:cs="Tahoma"/>
                <w:b/>
                <w:caps/>
                <w:color w:val="auto"/>
                <w:sz w:val="18"/>
                <w:szCs w:val="18"/>
              </w:rPr>
              <w:t>modalites d’OCTROI</w:t>
            </w:r>
          </w:p>
        </w:tc>
        <w:tc>
          <w:tcPr>
            <w:tcW w:w="2551" w:type="dxa"/>
            <w:shd w:val="clear" w:color="auto" w:fill="D9D9D9"/>
            <w:vAlign w:val="center"/>
          </w:tcPr>
          <w:p w14:paraId="37405B88" w14:textId="77777777" w:rsidR="00BC42AB" w:rsidRPr="005E22AF" w:rsidRDefault="00BC42AB" w:rsidP="005E22AF">
            <w:pPr>
              <w:autoSpaceDE w:val="0"/>
              <w:autoSpaceDN w:val="0"/>
              <w:adjustRightInd w:val="0"/>
              <w:jc w:val="center"/>
              <w:rPr>
                <w:rFonts w:ascii="Tahoma" w:hAnsi="Tahoma" w:cs="Tahoma"/>
                <w:b/>
                <w:caps/>
                <w:color w:val="auto"/>
                <w:sz w:val="18"/>
                <w:szCs w:val="18"/>
              </w:rPr>
            </w:pPr>
            <w:r w:rsidRPr="005E22AF">
              <w:rPr>
                <w:rFonts w:ascii="Tahoma" w:hAnsi="Tahoma" w:cs="Tahoma"/>
                <w:b/>
                <w:caps/>
                <w:color w:val="auto"/>
                <w:sz w:val="18"/>
                <w:szCs w:val="18"/>
              </w:rPr>
              <w:t>DUREE PREVUE PAR LES TEXTES APPLICABLES AUX FONCTIONNAIRES DE L’ETAT</w:t>
            </w:r>
          </w:p>
        </w:tc>
        <w:tc>
          <w:tcPr>
            <w:tcW w:w="1786" w:type="dxa"/>
            <w:shd w:val="clear" w:color="auto" w:fill="D9D9D9"/>
            <w:vAlign w:val="center"/>
          </w:tcPr>
          <w:p w14:paraId="3B04314B" w14:textId="77777777" w:rsidR="00BC42AB" w:rsidRPr="005E22AF" w:rsidRDefault="00BC42AB" w:rsidP="005E22AF">
            <w:pPr>
              <w:autoSpaceDE w:val="0"/>
              <w:autoSpaceDN w:val="0"/>
              <w:adjustRightInd w:val="0"/>
              <w:jc w:val="center"/>
              <w:rPr>
                <w:rFonts w:ascii="Tahoma" w:hAnsi="Tahoma" w:cs="Tahoma"/>
                <w:b/>
                <w:caps/>
                <w:color w:val="auto"/>
                <w:sz w:val="18"/>
                <w:szCs w:val="18"/>
              </w:rPr>
            </w:pPr>
            <w:r w:rsidRPr="005E22AF">
              <w:rPr>
                <w:rFonts w:ascii="Tahoma" w:hAnsi="Tahoma" w:cs="Tahoma"/>
                <w:b/>
                <w:caps/>
                <w:color w:val="auto"/>
                <w:sz w:val="18"/>
                <w:szCs w:val="18"/>
              </w:rPr>
              <w:t>Pièce justificative</w:t>
            </w:r>
          </w:p>
          <w:p w14:paraId="2AE3EFA0" w14:textId="77777777" w:rsidR="00BC42AB" w:rsidRPr="005E22AF" w:rsidRDefault="00BC42AB" w:rsidP="005E22AF">
            <w:pPr>
              <w:jc w:val="center"/>
              <w:rPr>
                <w:rFonts w:ascii="Tahoma" w:hAnsi="Tahoma" w:cs="Tahoma"/>
                <w:b/>
                <w:caps/>
                <w:color w:val="auto"/>
                <w:sz w:val="18"/>
                <w:szCs w:val="18"/>
              </w:rPr>
            </w:pPr>
            <w:r w:rsidRPr="005E22AF">
              <w:rPr>
                <w:rFonts w:ascii="Tahoma" w:hAnsi="Tahoma" w:cs="Tahoma"/>
                <w:b/>
                <w:caps/>
                <w:color w:val="auto"/>
                <w:sz w:val="18"/>
                <w:szCs w:val="18"/>
              </w:rPr>
              <w:t>à joindre</w:t>
            </w:r>
          </w:p>
        </w:tc>
      </w:tr>
      <w:tr w:rsidR="00BC42AB" w:rsidRPr="005E22AF" w14:paraId="6A72B35E" w14:textId="77777777" w:rsidTr="005E22AF">
        <w:trPr>
          <w:cantSplit/>
          <w:jc w:val="center"/>
        </w:trPr>
        <w:tc>
          <w:tcPr>
            <w:tcW w:w="5021" w:type="dxa"/>
            <w:vAlign w:val="center"/>
          </w:tcPr>
          <w:p w14:paraId="32EC934F" w14:textId="77777777" w:rsidR="00BC42AB" w:rsidRPr="005E22AF" w:rsidRDefault="00BC42AB" w:rsidP="005E22AF">
            <w:pPr>
              <w:widowControl w:val="0"/>
              <w:kinsoku w:val="0"/>
              <w:overflowPunct w:val="0"/>
              <w:textAlignment w:val="baseline"/>
              <w:rPr>
                <w:rFonts w:ascii="Tahoma" w:hAnsi="Tahoma" w:cs="Tahoma"/>
                <w:b/>
                <w:bCs/>
                <w:color w:val="auto"/>
                <w:sz w:val="18"/>
                <w:szCs w:val="18"/>
              </w:rPr>
            </w:pPr>
            <w:r w:rsidRPr="005E22AF">
              <w:rPr>
                <w:rFonts w:ascii="Tahoma" w:hAnsi="Tahoma" w:cs="Tahoma"/>
                <w:b/>
                <w:bCs/>
                <w:color w:val="auto"/>
                <w:sz w:val="18"/>
                <w:szCs w:val="18"/>
              </w:rPr>
              <w:t>Visite devant le médecin du travail ou un autre membre de l'équipe pluridisciplinaire, dans le cadre de la surveillance médicale obligatoire de l’agent</w:t>
            </w:r>
          </w:p>
        </w:tc>
        <w:tc>
          <w:tcPr>
            <w:tcW w:w="2004" w:type="dxa"/>
            <w:vAlign w:val="center"/>
          </w:tcPr>
          <w:p w14:paraId="38DC1F42"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color w:val="auto"/>
                <w:sz w:val="18"/>
                <w:szCs w:val="18"/>
              </w:rPr>
              <w:t>ASA de droit</w:t>
            </w:r>
          </w:p>
        </w:tc>
        <w:tc>
          <w:tcPr>
            <w:tcW w:w="2551" w:type="dxa"/>
            <w:shd w:val="clear" w:color="auto" w:fill="FAE2D5"/>
            <w:vAlign w:val="center"/>
          </w:tcPr>
          <w:p w14:paraId="6FA7ED7B"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Tous les 2 ans</w:t>
            </w:r>
          </w:p>
          <w:p w14:paraId="184E84F7"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Durée du déplacement et de la visite</w:t>
            </w:r>
          </w:p>
        </w:tc>
        <w:tc>
          <w:tcPr>
            <w:tcW w:w="1786" w:type="dxa"/>
            <w:vAlign w:val="center"/>
          </w:tcPr>
          <w:p w14:paraId="174FC62F"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w:t>
            </w:r>
          </w:p>
        </w:tc>
      </w:tr>
      <w:tr w:rsidR="00BC42AB" w:rsidRPr="005E22AF" w14:paraId="7A04DEED" w14:textId="77777777" w:rsidTr="005E22AF">
        <w:trPr>
          <w:cantSplit/>
          <w:jc w:val="center"/>
        </w:trPr>
        <w:tc>
          <w:tcPr>
            <w:tcW w:w="5021" w:type="dxa"/>
            <w:vAlign w:val="center"/>
          </w:tcPr>
          <w:p w14:paraId="4D580320" w14:textId="77777777" w:rsidR="00BC42AB" w:rsidRPr="005E22AF" w:rsidRDefault="00BC42AB" w:rsidP="005E22AF">
            <w:pPr>
              <w:widowControl w:val="0"/>
              <w:kinsoku w:val="0"/>
              <w:overflowPunct w:val="0"/>
              <w:textAlignment w:val="baseline"/>
              <w:rPr>
                <w:rFonts w:ascii="Tahoma" w:hAnsi="Tahoma" w:cs="Tahoma"/>
                <w:b/>
                <w:bCs/>
                <w:color w:val="auto"/>
                <w:sz w:val="18"/>
                <w:szCs w:val="18"/>
              </w:rPr>
            </w:pPr>
            <w:r w:rsidRPr="005E22AF">
              <w:rPr>
                <w:rFonts w:ascii="Tahoma" w:hAnsi="Tahoma" w:cs="Tahoma"/>
                <w:b/>
                <w:bCs/>
                <w:color w:val="auto"/>
                <w:sz w:val="18"/>
                <w:szCs w:val="18"/>
              </w:rPr>
              <w:lastRenderedPageBreak/>
              <w:t>Examens médicaux complémentaires réalisés, prescrits ou recommandés par le médecin du travail, nécessaires :</w:t>
            </w:r>
          </w:p>
          <w:p w14:paraId="447CC4A2" w14:textId="77777777" w:rsidR="00BC42AB" w:rsidRPr="005E22AF" w:rsidRDefault="00BC42AB" w:rsidP="005E22AF">
            <w:pPr>
              <w:widowControl w:val="0"/>
              <w:kinsoku w:val="0"/>
              <w:overflowPunct w:val="0"/>
              <w:ind w:left="478" w:hanging="283"/>
              <w:textAlignment w:val="baseline"/>
              <w:rPr>
                <w:rFonts w:ascii="Tahoma" w:hAnsi="Tahoma" w:cs="Tahoma"/>
                <w:b/>
                <w:bCs/>
                <w:color w:val="auto"/>
                <w:sz w:val="18"/>
                <w:szCs w:val="18"/>
              </w:rPr>
            </w:pPr>
            <w:r w:rsidRPr="005E22AF">
              <w:rPr>
                <w:rFonts w:ascii="Tahoma" w:hAnsi="Tahoma" w:cs="Tahoma"/>
                <w:b/>
                <w:bCs/>
                <w:color w:val="auto"/>
                <w:sz w:val="18"/>
                <w:szCs w:val="18"/>
              </w:rPr>
              <w:t>1° à la détermination de la compatibilité entre le poste de travail et l'état de santé de l'agent, notamment au dépistage des affections pouvant entraîner une contre-indication à ce poste de travail ;</w:t>
            </w:r>
          </w:p>
          <w:p w14:paraId="019044CF" w14:textId="77777777" w:rsidR="00BC42AB" w:rsidRPr="005E22AF" w:rsidRDefault="00BC42AB" w:rsidP="005E22AF">
            <w:pPr>
              <w:widowControl w:val="0"/>
              <w:kinsoku w:val="0"/>
              <w:overflowPunct w:val="0"/>
              <w:ind w:left="478" w:hanging="283"/>
              <w:textAlignment w:val="baseline"/>
              <w:rPr>
                <w:rFonts w:ascii="Tahoma" w:hAnsi="Tahoma" w:cs="Tahoma"/>
                <w:b/>
                <w:bCs/>
                <w:color w:val="auto"/>
                <w:sz w:val="18"/>
                <w:szCs w:val="18"/>
              </w:rPr>
            </w:pPr>
            <w:r w:rsidRPr="005E22AF">
              <w:rPr>
                <w:rFonts w:ascii="Tahoma" w:hAnsi="Tahoma" w:cs="Tahoma"/>
                <w:b/>
                <w:bCs/>
                <w:color w:val="auto"/>
                <w:sz w:val="18"/>
                <w:szCs w:val="18"/>
              </w:rPr>
              <w:t>2° au dépistage d'une maladie professionnelle ou à caractère professionnel susceptible de résulter de l'activité professionnelle de l'agent ;</w:t>
            </w:r>
          </w:p>
          <w:p w14:paraId="16AC7764" w14:textId="77777777" w:rsidR="00BC42AB" w:rsidRPr="005E22AF" w:rsidRDefault="00BC42AB" w:rsidP="005E22AF">
            <w:pPr>
              <w:widowControl w:val="0"/>
              <w:kinsoku w:val="0"/>
              <w:overflowPunct w:val="0"/>
              <w:ind w:left="478" w:hanging="283"/>
              <w:textAlignment w:val="baseline"/>
              <w:rPr>
                <w:rFonts w:ascii="Tahoma" w:hAnsi="Tahoma" w:cs="Tahoma"/>
                <w:b/>
                <w:bCs/>
                <w:color w:val="auto"/>
                <w:sz w:val="18"/>
                <w:szCs w:val="18"/>
              </w:rPr>
            </w:pPr>
            <w:r w:rsidRPr="005E22AF">
              <w:rPr>
                <w:rFonts w:ascii="Tahoma" w:hAnsi="Tahoma" w:cs="Tahoma"/>
                <w:b/>
                <w:bCs/>
                <w:color w:val="auto"/>
                <w:sz w:val="18"/>
                <w:szCs w:val="18"/>
              </w:rPr>
              <w:t>3° au dépistage des maladies dangereuses pour l'entourage professionnel de l'agent</w:t>
            </w:r>
          </w:p>
        </w:tc>
        <w:tc>
          <w:tcPr>
            <w:tcW w:w="2004" w:type="dxa"/>
            <w:vAlign w:val="center"/>
          </w:tcPr>
          <w:p w14:paraId="716D0806"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ASA de droit</w:t>
            </w:r>
          </w:p>
        </w:tc>
        <w:tc>
          <w:tcPr>
            <w:tcW w:w="2551" w:type="dxa"/>
            <w:shd w:val="clear" w:color="auto" w:fill="FAE2D5"/>
            <w:vAlign w:val="center"/>
          </w:tcPr>
          <w:p w14:paraId="7ED9CB92"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Durée du déplacement et de la visite</w:t>
            </w:r>
          </w:p>
        </w:tc>
        <w:tc>
          <w:tcPr>
            <w:tcW w:w="1786" w:type="dxa"/>
            <w:vAlign w:val="center"/>
          </w:tcPr>
          <w:p w14:paraId="04638C2A"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w:t>
            </w:r>
          </w:p>
        </w:tc>
      </w:tr>
      <w:tr w:rsidR="00BC42AB" w:rsidRPr="005E22AF" w14:paraId="757CDBFD" w14:textId="77777777" w:rsidTr="005E22AF">
        <w:trPr>
          <w:cantSplit/>
          <w:jc w:val="center"/>
        </w:trPr>
        <w:tc>
          <w:tcPr>
            <w:tcW w:w="5021" w:type="dxa"/>
            <w:vAlign w:val="center"/>
          </w:tcPr>
          <w:p w14:paraId="27E928BA" w14:textId="77777777" w:rsidR="00BC42AB" w:rsidRPr="005E22AF" w:rsidRDefault="00BC42AB" w:rsidP="005E22AF">
            <w:pPr>
              <w:widowControl w:val="0"/>
              <w:kinsoku w:val="0"/>
              <w:overflowPunct w:val="0"/>
              <w:textAlignment w:val="baseline"/>
              <w:rPr>
                <w:rFonts w:ascii="Tahoma" w:hAnsi="Tahoma" w:cs="Tahoma"/>
                <w:b/>
                <w:bCs/>
                <w:color w:val="auto"/>
                <w:sz w:val="18"/>
                <w:szCs w:val="18"/>
              </w:rPr>
            </w:pPr>
            <w:r w:rsidRPr="005E22AF">
              <w:rPr>
                <w:rFonts w:ascii="Tahoma" w:hAnsi="Tahoma" w:cs="Tahoma"/>
                <w:b/>
                <w:bCs/>
                <w:color w:val="auto"/>
                <w:sz w:val="18"/>
                <w:szCs w:val="18"/>
              </w:rPr>
              <w:t>Epreuves de concours et examens professionnels en rapport avec l’administration locale</w:t>
            </w:r>
          </w:p>
        </w:tc>
        <w:tc>
          <w:tcPr>
            <w:tcW w:w="2004" w:type="dxa"/>
            <w:vAlign w:val="center"/>
          </w:tcPr>
          <w:p w14:paraId="36CC4083"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ASA acceptées sous nécessités de service</w:t>
            </w:r>
          </w:p>
        </w:tc>
        <w:tc>
          <w:tcPr>
            <w:tcW w:w="2551" w:type="dxa"/>
            <w:shd w:val="clear" w:color="auto" w:fill="FAE2D5"/>
            <w:vAlign w:val="center"/>
          </w:tcPr>
          <w:p w14:paraId="54D3AC5E"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Durée du déplacement et de l’épreuve</w:t>
            </w:r>
          </w:p>
        </w:tc>
        <w:tc>
          <w:tcPr>
            <w:tcW w:w="1786" w:type="dxa"/>
            <w:vAlign w:val="center"/>
          </w:tcPr>
          <w:p w14:paraId="578876A0"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Convocation</w:t>
            </w:r>
          </w:p>
          <w:p w14:paraId="293BC838"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Attestation de présence</w:t>
            </w:r>
          </w:p>
        </w:tc>
      </w:tr>
    </w:tbl>
    <w:p w14:paraId="52107C55" w14:textId="77777777" w:rsidR="00BC42AB" w:rsidRPr="00BC42AB" w:rsidRDefault="00BC42AB" w:rsidP="00BC42AB">
      <w:pPr>
        <w:rPr>
          <w:rFonts w:ascii="Tahoma" w:hAnsi="Tahoma" w:cs="Tahoma"/>
          <w:b/>
          <w:bCs/>
          <w:caps/>
          <w:color w:val="auto"/>
          <w:spacing w:val="15"/>
          <w:sz w:val="32"/>
        </w:rPr>
      </w:pPr>
    </w:p>
    <w:p w14:paraId="5D7EB9CB" w14:textId="77777777" w:rsidR="00BC42AB" w:rsidRPr="00BC42AB" w:rsidRDefault="00BC42AB" w:rsidP="00BC42AB">
      <w:pPr>
        <w:pStyle w:val="Titre3"/>
        <w:ind w:left="-284" w:right="-172"/>
        <w:rPr>
          <w:rFonts w:ascii="Tahoma" w:hAnsi="Tahoma" w:cs="Tahoma"/>
          <w:b/>
          <w:bCs/>
          <w:color w:val="auto"/>
          <w:sz w:val="18"/>
          <w:szCs w:val="18"/>
        </w:rPr>
      </w:pPr>
      <w:bookmarkStart w:id="12" w:name="_Ref175902323"/>
      <w:r w:rsidRPr="00BC42AB">
        <w:rPr>
          <w:rFonts w:ascii="Tahoma" w:hAnsi="Tahoma" w:cs="Tahoma"/>
          <w:b/>
          <w:bCs/>
          <w:color w:val="auto"/>
          <w:sz w:val="18"/>
          <w:szCs w:val="18"/>
        </w:rPr>
        <w:t>Autorisations d’absence liées à des motifs syndicaux</w:t>
      </w:r>
      <w:bookmarkEnd w:id="12"/>
    </w:p>
    <w:p w14:paraId="61AA96AE" w14:textId="77777777" w:rsidR="00BC42AB" w:rsidRPr="00BC42AB" w:rsidRDefault="00BC42AB" w:rsidP="00BC42AB">
      <w:pPr>
        <w:pStyle w:val="Sansinterligne"/>
        <w:rPr>
          <w:rFonts w:ascii="Tahoma" w:hAnsi="Tahoma" w:cs="Tahoma"/>
        </w:rPr>
      </w:pPr>
    </w:p>
    <w:tbl>
      <w:tblPr>
        <w:tblW w:w="11899"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5" w:type="dxa"/>
          <w:left w:w="57" w:type="dxa"/>
          <w:bottom w:w="85" w:type="dxa"/>
          <w:right w:w="57" w:type="dxa"/>
        </w:tblCellMar>
        <w:tblLook w:val="04A0" w:firstRow="1" w:lastRow="0" w:firstColumn="1" w:lastColumn="0" w:noHBand="0" w:noVBand="1"/>
      </w:tblPr>
      <w:tblGrid>
        <w:gridCol w:w="61"/>
        <w:gridCol w:w="547"/>
        <w:gridCol w:w="3779"/>
        <w:gridCol w:w="6"/>
        <w:gridCol w:w="38"/>
        <w:gridCol w:w="549"/>
        <w:gridCol w:w="1667"/>
        <w:gridCol w:w="6"/>
        <w:gridCol w:w="38"/>
        <w:gridCol w:w="549"/>
        <w:gridCol w:w="1815"/>
        <w:gridCol w:w="6"/>
        <w:gridCol w:w="38"/>
        <w:gridCol w:w="549"/>
        <w:gridCol w:w="1674"/>
        <w:gridCol w:w="27"/>
        <w:gridCol w:w="550"/>
      </w:tblGrid>
      <w:tr w:rsidR="00BC42AB" w:rsidRPr="005E22AF" w14:paraId="3C665AD1" w14:textId="77777777" w:rsidTr="00515CDF">
        <w:trPr>
          <w:gridBefore w:val="2"/>
          <w:wBefore w:w="608" w:type="dxa"/>
          <w:cantSplit/>
          <w:tblHeader/>
          <w:jc w:val="center"/>
        </w:trPr>
        <w:tc>
          <w:tcPr>
            <w:tcW w:w="4372" w:type="dxa"/>
            <w:gridSpan w:val="4"/>
            <w:shd w:val="clear" w:color="auto" w:fill="D9D9D9"/>
            <w:vAlign w:val="center"/>
          </w:tcPr>
          <w:p w14:paraId="68638DAA" w14:textId="77777777" w:rsidR="00BC42AB" w:rsidRPr="005E22AF" w:rsidRDefault="00BC42AB" w:rsidP="005E22AF">
            <w:pPr>
              <w:jc w:val="center"/>
              <w:rPr>
                <w:rFonts w:ascii="Tahoma" w:hAnsi="Tahoma" w:cs="Tahoma"/>
                <w:color w:val="auto"/>
                <w:sz w:val="18"/>
                <w:szCs w:val="18"/>
              </w:rPr>
            </w:pPr>
            <w:r w:rsidRPr="005E22AF">
              <w:rPr>
                <w:rFonts w:ascii="Tahoma" w:hAnsi="Tahoma" w:cs="Tahoma"/>
                <w:b/>
                <w:caps/>
                <w:color w:val="auto"/>
                <w:sz w:val="18"/>
                <w:szCs w:val="18"/>
              </w:rPr>
              <w:t>Objet</w:t>
            </w:r>
          </w:p>
        </w:tc>
        <w:tc>
          <w:tcPr>
            <w:tcW w:w="2260" w:type="dxa"/>
            <w:gridSpan w:val="4"/>
            <w:shd w:val="clear" w:color="auto" w:fill="D9D9D9"/>
            <w:vAlign w:val="center"/>
          </w:tcPr>
          <w:p w14:paraId="4E3EA7A5" w14:textId="77777777" w:rsidR="00BC42AB" w:rsidRPr="005E22AF" w:rsidRDefault="00BC42AB" w:rsidP="005E22AF">
            <w:pPr>
              <w:jc w:val="center"/>
              <w:rPr>
                <w:rFonts w:ascii="Tahoma" w:hAnsi="Tahoma" w:cs="Tahoma"/>
                <w:b/>
                <w:caps/>
                <w:color w:val="auto"/>
                <w:sz w:val="18"/>
                <w:szCs w:val="18"/>
              </w:rPr>
            </w:pPr>
            <w:r w:rsidRPr="005E22AF">
              <w:rPr>
                <w:rFonts w:ascii="Tahoma" w:hAnsi="Tahoma" w:cs="Tahoma"/>
                <w:b/>
                <w:caps/>
                <w:color w:val="auto"/>
                <w:sz w:val="18"/>
                <w:szCs w:val="18"/>
              </w:rPr>
              <w:t>modalites d’OCTROI</w:t>
            </w:r>
          </w:p>
        </w:tc>
        <w:tc>
          <w:tcPr>
            <w:tcW w:w="2408" w:type="dxa"/>
            <w:gridSpan w:val="4"/>
            <w:shd w:val="clear" w:color="auto" w:fill="D9D9D9"/>
            <w:vAlign w:val="center"/>
          </w:tcPr>
          <w:p w14:paraId="54B24C91" w14:textId="77777777" w:rsidR="00BC42AB" w:rsidRPr="005E22AF" w:rsidRDefault="00BC42AB" w:rsidP="005E22AF">
            <w:pPr>
              <w:autoSpaceDE w:val="0"/>
              <w:autoSpaceDN w:val="0"/>
              <w:adjustRightInd w:val="0"/>
              <w:jc w:val="center"/>
              <w:rPr>
                <w:rFonts w:ascii="Tahoma" w:hAnsi="Tahoma" w:cs="Tahoma"/>
                <w:b/>
                <w:caps/>
                <w:color w:val="auto"/>
                <w:sz w:val="18"/>
                <w:szCs w:val="18"/>
              </w:rPr>
            </w:pPr>
            <w:r w:rsidRPr="005E22AF">
              <w:rPr>
                <w:rFonts w:ascii="Tahoma" w:hAnsi="Tahoma" w:cs="Tahoma"/>
                <w:b/>
                <w:caps/>
                <w:color w:val="auto"/>
                <w:sz w:val="18"/>
                <w:szCs w:val="18"/>
              </w:rPr>
              <w:t>DUREE PREVUE PAR LES TEXTES APPLICABLES AUX FONCTIONNAIRES DE L’ETAT</w:t>
            </w:r>
          </w:p>
        </w:tc>
        <w:tc>
          <w:tcPr>
            <w:tcW w:w="2251" w:type="dxa"/>
            <w:gridSpan w:val="3"/>
            <w:shd w:val="clear" w:color="auto" w:fill="D9D9D9"/>
            <w:vAlign w:val="center"/>
          </w:tcPr>
          <w:p w14:paraId="57303888" w14:textId="77777777" w:rsidR="00BC42AB" w:rsidRPr="005E22AF" w:rsidRDefault="00BC42AB" w:rsidP="005E22AF">
            <w:pPr>
              <w:autoSpaceDE w:val="0"/>
              <w:autoSpaceDN w:val="0"/>
              <w:adjustRightInd w:val="0"/>
              <w:jc w:val="center"/>
              <w:rPr>
                <w:rFonts w:ascii="Tahoma" w:hAnsi="Tahoma" w:cs="Tahoma"/>
                <w:b/>
                <w:caps/>
                <w:color w:val="auto"/>
                <w:sz w:val="18"/>
                <w:szCs w:val="18"/>
              </w:rPr>
            </w:pPr>
            <w:r w:rsidRPr="005E22AF">
              <w:rPr>
                <w:rFonts w:ascii="Tahoma" w:hAnsi="Tahoma" w:cs="Tahoma"/>
                <w:b/>
                <w:caps/>
                <w:color w:val="auto"/>
                <w:sz w:val="18"/>
                <w:szCs w:val="18"/>
              </w:rPr>
              <w:t>Pièce justificative</w:t>
            </w:r>
          </w:p>
          <w:p w14:paraId="6FF59BC9" w14:textId="77777777" w:rsidR="00BC42AB" w:rsidRPr="005E22AF" w:rsidRDefault="00BC42AB" w:rsidP="005E22AF">
            <w:pPr>
              <w:jc w:val="center"/>
              <w:rPr>
                <w:rFonts w:ascii="Tahoma" w:hAnsi="Tahoma" w:cs="Tahoma"/>
                <w:color w:val="auto"/>
                <w:sz w:val="18"/>
                <w:szCs w:val="18"/>
              </w:rPr>
            </w:pPr>
            <w:r w:rsidRPr="005E22AF">
              <w:rPr>
                <w:rFonts w:ascii="Tahoma" w:hAnsi="Tahoma" w:cs="Tahoma"/>
                <w:b/>
                <w:caps/>
                <w:color w:val="auto"/>
                <w:sz w:val="18"/>
                <w:szCs w:val="18"/>
              </w:rPr>
              <w:t>à joindre</w:t>
            </w:r>
          </w:p>
        </w:tc>
      </w:tr>
      <w:tr w:rsidR="00BC42AB" w:rsidRPr="005E22AF" w14:paraId="6C7DC97D" w14:textId="77777777" w:rsidTr="00515CDF">
        <w:trPr>
          <w:gridBefore w:val="2"/>
          <w:wBefore w:w="608" w:type="dxa"/>
          <w:cantSplit/>
          <w:jc w:val="center"/>
        </w:trPr>
        <w:tc>
          <w:tcPr>
            <w:tcW w:w="4372" w:type="dxa"/>
            <w:gridSpan w:val="4"/>
            <w:vAlign w:val="center"/>
          </w:tcPr>
          <w:p w14:paraId="3DB6D3E0"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t>Représentants syndicaux et experts appelés à siéger aux organismes statutaires :</w:t>
            </w:r>
          </w:p>
          <w:p w14:paraId="29EB0AF3"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comités sociaux territoriaux et formations spécialisées</w:t>
            </w:r>
          </w:p>
          <w:p w14:paraId="390FC633"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commissions administratives paritaires</w:t>
            </w:r>
          </w:p>
          <w:p w14:paraId="2D3355AA"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commissions consultatives paritaires</w:t>
            </w:r>
          </w:p>
          <w:p w14:paraId="256A2B02"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conseil commun de la fonction publique</w:t>
            </w:r>
          </w:p>
          <w:p w14:paraId="7500B3CE"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conseil supérieur de la FPT</w:t>
            </w:r>
          </w:p>
          <w:p w14:paraId="36FEDC00"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conseils médicaux</w:t>
            </w:r>
          </w:p>
          <w:p w14:paraId="6A4AB0B5"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CNFPT</w:t>
            </w:r>
          </w:p>
          <w:p w14:paraId="4E69FF3F"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conseil économique, social et environnemental ou des conseils économiques, sociaux et environnementaux régionaux</w:t>
            </w:r>
          </w:p>
          <w:p w14:paraId="5371F884"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conférence nationale des services d'incendie et de secours</w:t>
            </w:r>
          </w:p>
          <w:p w14:paraId="5657B79E"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commission consultative des polices municipales</w:t>
            </w:r>
          </w:p>
          <w:p w14:paraId="7E2C162A"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conseils d'administration des organismes de retraite, des organismes de sécurité sociale et des mutuelles</w:t>
            </w:r>
          </w:p>
          <w:p w14:paraId="7C5B4D6E"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conseils d'administration de toute instance nationale ou locale pour laquelle la présence des représentants du personnel de la fonction publique territoriale est requise par un texte législatif ou réglementaire,</w:t>
            </w:r>
          </w:p>
          <w:p w14:paraId="55B65EAF" w14:textId="77777777" w:rsidR="00BC42AB" w:rsidRPr="005E22AF" w:rsidRDefault="00BC42AB" w:rsidP="005E22AF">
            <w:pPr>
              <w:widowControl w:val="0"/>
              <w:kinsoku w:val="0"/>
              <w:overflowPunct w:val="0"/>
              <w:textAlignment w:val="baseline"/>
              <w:rPr>
                <w:rFonts w:ascii="Tahoma" w:hAnsi="Tahoma" w:cs="Tahoma"/>
                <w:b/>
                <w:bCs/>
                <w:color w:val="auto"/>
                <w:sz w:val="18"/>
                <w:szCs w:val="18"/>
              </w:rPr>
            </w:pPr>
            <w:r w:rsidRPr="005E22AF">
              <w:rPr>
                <w:rFonts w:ascii="Tahoma" w:hAnsi="Tahoma" w:cs="Tahoma"/>
                <w:b/>
                <w:bCs/>
                <w:color w:val="auto"/>
                <w:sz w:val="18"/>
                <w:szCs w:val="18"/>
              </w:rPr>
              <w:t>ou à des réunions de travail</w:t>
            </w:r>
          </w:p>
        </w:tc>
        <w:tc>
          <w:tcPr>
            <w:tcW w:w="2260" w:type="dxa"/>
            <w:gridSpan w:val="4"/>
            <w:vAlign w:val="center"/>
          </w:tcPr>
          <w:p w14:paraId="505B44CD" w14:textId="77777777" w:rsidR="00BC42AB" w:rsidRPr="005E22AF" w:rsidRDefault="00BC42AB" w:rsidP="005E22AF">
            <w:pPr>
              <w:widowControl w:val="0"/>
              <w:kinsoku w:val="0"/>
              <w:overflowPunct w:val="0"/>
              <w:textAlignment w:val="baseline"/>
              <w:rPr>
                <w:rFonts w:ascii="Tahoma" w:hAnsi="Tahoma" w:cs="Tahoma"/>
                <w:b/>
                <w:bCs/>
                <w:color w:val="auto"/>
                <w:sz w:val="18"/>
                <w:szCs w:val="18"/>
              </w:rPr>
            </w:pPr>
            <w:r w:rsidRPr="005E22AF">
              <w:rPr>
                <w:rFonts w:ascii="Tahoma" w:hAnsi="Tahoma" w:cs="Tahoma"/>
                <w:color w:val="auto"/>
                <w:sz w:val="18"/>
                <w:szCs w:val="18"/>
              </w:rPr>
              <w:t>ASA de droit</w:t>
            </w:r>
          </w:p>
        </w:tc>
        <w:tc>
          <w:tcPr>
            <w:tcW w:w="2408" w:type="dxa"/>
            <w:gridSpan w:val="4"/>
            <w:shd w:val="clear" w:color="auto" w:fill="FAE2D5"/>
            <w:vAlign w:val="center"/>
          </w:tcPr>
          <w:p w14:paraId="586B5585"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Délai de rou</w:t>
            </w:r>
            <w:r w:rsidRPr="005E22AF">
              <w:rPr>
                <w:rFonts w:ascii="Tahoma" w:hAnsi="Tahoma" w:cs="Tahoma"/>
                <w:color w:val="auto"/>
                <w:sz w:val="18"/>
                <w:szCs w:val="18"/>
                <w:shd w:val="clear" w:color="auto" w:fill="FAE2D5"/>
              </w:rPr>
              <w:t>te, durée prévisible de la réunion, et un temps égal à cette durée pour la préparation et le compte-rendu des travaux</w:t>
            </w:r>
          </w:p>
        </w:tc>
        <w:tc>
          <w:tcPr>
            <w:tcW w:w="2251" w:type="dxa"/>
            <w:gridSpan w:val="3"/>
            <w:vAlign w:val="center"/>
          </w:tcPr>
          <w:p w14:paraId="28BCC27C" w14:textId="77777777" w:rsidR="00BC42AB" w:rsidRPr="005E22AF" w:rsidRDefault="00BC42AB" w:rsidP="005E22AF">
            <w:pPr>
              <w:widowControl w:val="0"/>
              <w:kinsoku w:val="0"/>
              <w:overflowPunct w:val="0"/>
              <w:textAlignment w:val="baseline"/>
              <w:rPr>
                <w:rFonts w:ascii="Tahoma" w:hAnsi="Tahoma" w:cs="Tahoma"/>
                <w:b/>
                <w:bCs/>
                <w:color w:val="auto"/>
                <w:spacing w:val="-2"/>
                <w:sz w:val="18"/>
                <w:szCs w:val="18"/>
              </w:rPr>
            </w:pPr>
            <w:r w:rsidRPr="005E22AF">
              <w:rPr>
                <w:rFonts w:ascii="Tahoma" w:hAnsi="Tahoma" w:cs="Tahoma"/>
                <w:color w:val="auto"/>
                <w:sz w:val="18"/>
                <w:szCs w:val="18"/>
              </w:rPr>
              <w:t>Convocation ou courrier d’information</w:t>
            </w:r>
          </w:p>
        </w:tc>
      </w:tr>
      <w:tr w:rsidR="00BC42AB" w:rsidRPr="005E22AF" w14:paraId="3B30D53E" w14:textId="77777777" w:rsidTr="00515CDF">
        <w:trPr>
          <w:gridBefore w:val="1"/>
          <w:gridAfter w:val="1"/>
          <w:wBefore w:w="61" w:type="dxa"/>
          <w:wAfter w:w="550" w:type="dxa"/>
          <w:cantSplit/>
          <w:jc w:val="center"/>
        </w:trPr>
        <w:tc>
          <w:tcPr>
            <w:tcW w:w="4370" w:type="dxa"/>
            <w:gridSpan w:val="4"/>
            <w:vAlign w:val="center"/>
          </w:tcPr>
          <w:p w14:paraId="30A7B453"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lastRenderedPageBreak/>
              <w:t>Représentants du personnel faisant partie de la délégation de la formation spécialisée du CST pour le temps passé :</w:t>
            </w:r>
          </w:p>
          <w:p w14:paraId="2CBDADFE" w14:textId="77777777" w:rsidR="00BC42AB" w:rsidRPr="005E22AF" w:rsidRDefault="00BC42AB" w:rsidP="005E22AF">
            <w:pPr>
              <w:widowControl w:val="0"/>
              <w:kinsoku w:val="0"/>
              <w:overflowPunct w:val="0"/>
              <w:ind w:left="478" w:hanging="264"/>
              <w:textAlignment w:val="baseline"/>
              <w:rPr>
                <w:rFonts w:ascii="Tahoma" w:hAnsi="Tahoma" w:cs="Tahoma"/>
                <w:b/>
                <w:bCs/>
                <w:color w:val="auto"/>
                <w:sz w:val="18"/>
                <w:szCs w:val="18"/>
              </w:rPr>
            </w:pPr>
            <w:r w:rsidRPr="005E22AF">
              <w:rPr>
                <w:rFonts w:ascii="Tahoma" w:hAnsi="Tahoma" w:cs="Tahoma"/>
                <w:b/>
                <w:bCs/>
                <w:color w:val="auto"/>
                <w:sz w:val="18"/>
                <w:szCs w:val="18"/>
              </w:rPr>
              <w:t>1° A effectuer les trajets afférents aux visites prévues au paragraphe 1 de la sous-section 4 de la section 2 du chapitre III du titre V du livre</w:t>
            </w:r>
            <w:r w:rsidR="007C4CF3">
              <w:rPr>
                <w:rFonts w:ascii="Tahoma" w:hAnsi="Tahoma" w:cs="Tahoma"/>
                <w:b/>
                <w:bCs/>
                <w:color w:val="auto"/>
                <w:sz w:val="18"/>
                <w:szCs w:val="18"/>
              </w:rPr>
              <w:t xml:space="preserve"> II du CGFP (partie réglementaire)</w:t>
            </w:r>
            <w:r w:rsidRPr="005E22AF">
              <w:rPr>
                <w:rFonts w:ascii="Tahoma" w:hAnsi="Tahoma" w:cs="Tahoma"/>
                <w:b/>
                <w:bCs/>
                <w:color w:val="auto"/>
                <w:sz w:val="18"/>
                <w:szCs w:val="18"/>
              </w:rPr>
              <w:t xml:space="preserve"> ;</w:t>
            </w:r>
          </w:p>
          <w:p w14:paraId="03C8BAF3" w14:textId="77777777" w:rsidR="00BC42AB" w:rsidRPr="005E22AF" w:rsidRDefault="00BC42AB" w:rsidP="005E22AF">
            <w:pPr>
              <w:widowControl w:val="0"/>
              <w:kinsoku w:val="0"/>
              <w:overflowPunct w:val="0"/>
              <w:ind w:left="478" w:hanging="264"/>
              <w:textAlignment w:val="baseline"/>
              <w:rPr>
                <w:rFonts w:ascii="Tahoma" w:hAnsi="Tahoma" w:cs="Tahoma"/>
                <w:b/>
                <w:bCs/>
                <w:color w:val="auto"/>
                <w:sz w:val="18"/>
                <w:szCs w:val="18"/>
              </w:rPr>
            </w:pPr>
            <w:r w:rsidRPr="005E22AF">
              <w:rPr>
                <w:rFonts w:ascii="Tahoma" w:hAnsi="Tahoma" w:cs="Tahoma"/>
                <w:b/>
                <w:bCs/>
                <w:color w:val="auto"/>
                <w:sz w:val="18"/>
                <w:szCs w:val="18"/>
              </w:rPr>
              <w:t>2° A réaliser les enquêtes prévues au paragraphe 3 de la même sous-section ;</w:t>
            </w:r>
          </w:p>
          <w:p w14:paraId="46B8AF4E" w14:textId="77777777" w:rsidR="00BC42AB" w:rsidRPr="005E22AF" w:rsidRDefault="00BC42AB" w:rsidP="005E22AF">
            <w:pPr>
              <w:widowControl w:val="0"/>
              <w:kinsoku w:val="0"/>
              <w:overflowPunct w:val="0"/>
              <w:ind w:left="478" w:hanging="264"/>
              <w:textAlignment w:val="baseline"/>
              <w:rPr>
                <w:rFonts w:ascii="Tahoma" w:hAnsi="Tahoma" w:cs="Tahoma"/>
                <w:b/>
                <w:bCs/>
                <w:color w:val="auto"/>
                <w:sz w:val="18"/>
                <w:szCs w:val="18"/>
              </w:rPr>
            </w:pPr>
            <w:r w:rsidRPr="005E22AF">
              <w:rPr>
                <w:rFonts w:ascii="Tahoma" w:hAnsi="Tahoma" w:cs="Tahoma"/>
                <w:b/>
                <w:bCs/>
                <w:color w:val="auto"/>
                <w:sz w:val="18"/>
                <w:szCs w:val="18"/>
              </w:rPr>
              <w:t>3° Dans toute situation d'urgence, à rechercher des mesures préventives.</w:t>
            </w:r>
          </w:p>
        </w:tc>
        <w:tc>
          <w:tcPr>
            <w:tcW w:w="2260" w:type="dxa"/>
            <w:gridSpan w:val="4"/>
            <w:vAlign w:val="center"/>
          </w:tcPr>
          <w:p w14:paraId="362A1190"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ASA acceptées sous nécessités de service</w:t>
            </w:r>
          </w:p>
        </w:tc>
        <w:tc>
          <w:tcPr>
            <w:tcW w:w="2408" w:type="dxa"/>
            <w:gridSpan w:val="4"/>
            <w:shd w:val="clear" w:color="auto" w:fill="FAE2D5"/>
            <w:vAlign w:val="center"/>
          </w:tcPr>
          <w:p w14:paraId="06F08D12" w14:textId="77777777" w:rsidR="00BC42AB" w:rsidRPr="005E22AF" w:rsidRDefault="00BC42AB" w:rsidP="005E22AF">
            <w:pPr>
              <w:widowControl w:val="0"/>
              <w:shd w:val="clear" w:color="auto" w:fill="FAE2D5"/>
              <w:kinsoku w:val="0"/>
              <w:overflowPunct w:val="0"/>
              <w:ind w:right="108"/>
              <w:textAlignment w:val="baseline"/>
              <w:rPr>
                <w:rFonts w:ascii="Tahoma" w:hAnsi="Tahoma" w:cs="Tahoma"/>
                <w:color w:val="auto"/>
                <w:sz w:val="18"/>
                <w:szCs w:val="18"/>
              </w:rPr>
            </w:pPr>
            <w:r w:rsidRPr="005E22AF">
              <w:rPr>
                <w:rFonts w:ascii="Tahoma" w:hAnsi="Tahoma" w:cs="Tahoma"/>
                <w:color w:val="auto"/>
                <w:sz w:val="18"/>
                <w:szCs w:val="18"/>
              </w:rPr>
              <w:t xml:space="preserve">- </w:t>
            </w:r>
            <w:r w:rsidRPr="005E22AF">
              <w:rPr>
                <w:rFonts w:ascii="Tahoma" w:hAnsi="Tahoma" w:cs="Tahoma"/>
                <w:b/>
                <w:bCs/>
                <w:color w:val="auto"/>
                <w:sz w:val="18"/>
                <w:szCs w:val="18"/>
              </w:rPr>
              <w:t>Membres titulaires et suppléants :</w:t>
            </w:r>
            <w:r w:rsidRPr="005E22AF">
              <w:rPr>
                <w:rFonts w:ascii="Tahoma" w:hAnsi="Tahoma" w:cs="Tahoma"/>
                <w:color w:val="auto"/>
                <w:sz w:val="18"/>
                <w:szCs w:val="18"/>
              </w:rPr>
              <w:t xml:space="preserve"> entre 2 et </w:t>
            </w:r>
            <w:r w:rsidRPr="005E22AF">
              <w:rPr>
                <w:rFonts w:ascii="Tahoma" w:hAnsi="Tahoma" w:cs="Tahoma"/>
                <w:color w:val="auto"/>
                <w:sz w:val="18"/>
                <w:szCs w:val="18"/>
              </w:rPr>
              <w:br/>
              <w:t>12 jours par an, majoré entre 2,5 et 20 jours pour les secteurs présentant des enjeux particuliers en termes de risques professionnels</w:t>
            </w:r>
          </w:p>
          <w:p w14:paraId="55609127" w14:textId="77777777" w:rsidR="00BC42AB" w:rsidRPr="005E22AF" w:rsidRDefault="00BC42AB" w:rsidP="005E22AF">
            <w:pPr>
              <w:widowControl w:val="0"/>
              <w:shd w:val="clear" w:color="auto" w:fill="FAE2D5"/>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 xml:space="preserve">- </w:t>
            </w:r>
            <w:r w:rsidRPr="005E22AF">
              <w:rPr>
                <w:rFonts w:ascii="Tahoma" w:hAnsi="Tahoma" w:cs="Tahoma"/>
                <w:b/>
                <w:bCs/>
                <w:color w:val="auto"/>
                <w:sz w:val="18"/>
                <w:szCs w:val="18"/>
              </w:rPr>
              <w:t>Secrétaires :</w:t>
            </w:r>
            <w:r w:rsidRPr="005E22AF">
              <w:rPr>
                <w:rFonts w:ascii="Tahoma" w:hAnsi="Tahoma" w:cs="Tahoma"/>
                <w:color w:val="auto"/>
                <w:sz w:val="18"/>
                <w:szCs w:val="18"/>
              </w:rPr>
              <w:t xml:space="preserve"> entre 2,5 et 15 jours par an, majoré entre </w:t>
            </w:r>
            <w:r w:rsidRPr="005E22AF">
              <w:rPr>
                <w:rFonts w:ascii="Tahoma" w:hAnsi="Tahoma" w:cs="Tahoma"/>
                <w:color w:val="auto"/>
                <w:sz w:val="18"/>
                <w:szCs w:val="18"/>
              </w:rPr>
              <w:br/>
              <w:t>3,5 et 25 jours pour les secteurs présentant des enjeux particuliers en termes de risques professionnels</w:t>
            </w:r>
          </w:p>
        </w:tc>
        <w:tc>
          <w:tcPr>
            <w:tcW w:w="2250" w:type="dxa"/>
            <w:gridSpan w:val="3"/>
            <w:vAlign w:val="center"/>
          </w:tcPr>
          <w:p w14:paraId="74AD660C"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Convocation</w:t>
            </w:r>
          </w:p>
        </w:tc>
      </w:tr>
      <w:tr w:rsidR="00BC42AB" w:rsidRPr="005E22AF" w14:paraId="139B7DF6" w14:textId="77777777" w:rsidTr="00515CDF">
        <w:tblPrEx>
          <w:jc w:val="left"/>
          <w:tblCellMar>
            <w:top w:w="0" w:type="dxa"/>
            <w:left w:w="108" w:type="dxa"/>
            <w:bottom w:w="0" w:type="dxa"/>
            <w:right w:w="108" w:type="dxa"/>
          </w:tblCellMar>
        </w:tblPrEx>
        <w:trPr>
          <w:gridAfter w:val="2"/>
          <w:wAfter w:w="577" w:type="dxa"/>
          <w:cantSplit/>
        </w:trPr>
        <w:tc>
          <w:tcPr>
            <w:tcW w:w="4393" w:type="dxa"/>
            <w:gridSpan w:val="4"/>
            <w:vAlign w:val="center"/>
          </w:tcPr>
          <w:p w14:paraId="5B71812A" w14:textId="77777777" w:rsidR="00BC42AB" w:rsidRPr="00515CDF" w:rsidRDefault="00BC42AB" w:rsidP="00515CDF">
            <w:pPr>
              <w:widowControl w:val="0"/>
              <w:kinsoku w:val="0"/>
              <w:overflowPunct w:val="0"/>
              <w:ind w:left="-7" w:right="36"/>
              <w:textAlignment w:val="baseline"/>
              <w:rPr>
                <w:rFonts w:ascii="Tahoma" w:hAnsi="Tahoma" w:cs="Tahoma"/>
                <w:b/>
                <w:bCs/>
                <w:color w:val="auto"/>
                <w:sz w:val="18"/>
                <w:szCs w:val="18"/>
              </w:rPr>
            </w:pPr>
            <w:r w:rsidRPr="00515CDF">
              <w:rPr>
                <w:rFonts w:ascii="Tahoma" w:hAnsi="Tahoma" w:cs="Tahoma"/>
                <w:b/>
                <w:bCs/>
                <w:color w:val="auto"/>
                <w:sz w:val="18"/>
                <w:szCs w:val="18"/>
              </w:rPr>
              <w:t>Représentant syndical mandaté pour assister</w:t>
            </w:r>
            <w:r w:rsidR="00515CDF" w:rsidRPr="00515CDF">
              <w:rPr>
                <w:rFonts w:ascii="Tahoma" w:hAnsi="Tahoma" w:cs="Tahoma"/>
                <w:b/>
                <w:bCs/>
                <w:color w:val="auto"/>
                <w:sz w:val="18"/>
                <w:szCs w:val="18"/>
              </w:rPr>
              <w:t xml:space="preserve"> aux congrès ou réunions des organismes directeurs des</w:t>
            </w:r>
            <w:r w:rsidR="00515CDF">
              <w:rPr>
                <w:rFonts w:ascii="Tahoma" w:hAnsi="Tahoma" w:cs="Tahoma"/>
                <w:b/>
                <w:bCs/>
                <w:color w:val="auto"/>
                <w:sz w:val="18"/>
                <w:szCs w:val="18"/>
              </w:rPr>
              <w:t xml:space="preserve"> </w:t>
            </w:r>
            <w:r w:rsidR="00515CDF" w:rsidRPr="00515CDF">
              <w:rPr>
                <w:rFonts w:ascii="Tahoma" w:hAnsi="Tahoma" w:cs="Tahoma"/>
                <w:b/>
                <w:bCs/>
                <w:color w:val="auto"/>
                <w:sz w:val="18"/>
                <w:szCs w:val="18"/>
              </w:rPr>
              <w:t>unions / fédérations / confédérations de syndicats</w:t>
            </w:r>
            <w:r w:rsidR="00515CDF">
              <w:rPr>
                <w:rFonts w:ascii="Tahoma" w:hAnsi="Tahoma" w:cs="Tahoma"/>
                <w:b/>
                <w:bCs/>
                <w:color w:val="auto"/>
                <w:sz w:val="18"/>
                <w:szCs w:val="18"/>
              </w:rPr>
              <w:t xml:space="preserve"> </w:t>
            </w:r>
            <w:r w:rsidR="00515CDF" w:rsidRPr="00515CDF">
              <w:rPr>
                <w:rFonts w:ascii="Tahoma" w:hAnsi="Tahoma" w:cs="Tahoma"/>
                <w:b/>
                <w:bCs/>
                <w:color w:val="auto"/>
                <w:sz w:val="18"/>
                <w:szCs w:val="18"/>
              </w:rPr>
              <w:t>non représentés au conseil commun de la fonction</w:t>
            </w:r>
            <w:r w:rsidR="00515CDF">
              <w:rPr>
                <w:rFonts w:ascii="Tahoma" w:hAnsi="Tahoma" w:cs="Tahoma"/>
                <w:b/>
                <w:bCs/>
                <w:color w:val="auto"/>
                <w:sz w:val="18"/>
                <w:szCs w:val="18"/>
              </w:rPr>
              <w:t xml:space="preserve"> </w:t>
            </w:r>
            <w:r w:rsidR="00515CDF" w:rsidRPr="00515CDF">
              <w:rPr>
                <w:rFonts w:ascii="Tahoma" w:hAnsi="Tahoma" w:cs="Tahoma"/>
                <w:b/>
                <w:bCs/>
                <w:color w:val="auto"/>
                <w:sz w:val="18"/>
                <w:szCs w:val="18"/>
              </w:rPr>
              <w:t>publique</w:t>
            </w:r>
            <w:r w:rsidR="00EB6527">
              <w:rPr>
                <w:rFonts w:ascii="Tahoma" w:hAnsi="Tahoma" w:cs="Tahoma"/>
                <w:b/>
                <w:bCs/>
                <w:color w:val="auto"/>
                <w:sz w:val="18"/>
                <w:szCs w:val="18"/>
              </w:rPr>
              <w:t>, dont il est membre élu ou pour lesquels il est nommément désigné conformément aux statuts de l’organisation</w:t>
            </w:r>
          </w:p>
        </w:tc>
        <w:tc>
          <w:tcPr>
            <w:tcW w:w="2260" w:type="dxa"/>
            <w:gridSpan w:val="4"/>
            <w:vAlign w:val="center"/>
          </w:tcPr>
          <w:p w14:paraId="2C7519B3" w14:textId="77777777" w:rsidR="00BC42AB" w:rsidRPr="005E22AF" w:rsidRDefault="00BC42AB" w:rsidP="005E22AF">
            <w:pPr>
              <w:widowControl w:val="0"/>
              <w:kinsoku w:val="0"/>
              <w:overflowPunct w:val="0"/>
              <w:ind w:left="-62"/>
              <w:textAlignment w:val="baseline"/>
              <w:rPr>
                <w:rFonts w:ascii="Tahoma" w:hAnsi="Tahoma" w:cs="Tahoma"/>
                <w:color w:val="auto"/>
                <w:sz w:val="18"/>
                <w:szCs w:val="18"/>
              </w:rPr>
            </w:pPr>
            <w:r w:rsidRPr="005E22AF">
              <w:rPr>
                <w:rFonts w:ascii="Tahoma" w:hAnsi="Tahoma" w:cs="Tahoma"/>
                <w:color w:val="auto"/>
                <w:sz w:val="18"/>
                <w:szCs w:val="18"/>
              </w:rPr>
              <w:t>ASA acceptées sous nécessités de service</w:t>
            </w:r>
          </w:p>
        </w:tc>
        <w:tc>
          <w:tcPr>
            <w:tcW w:w="2408" w:type="dxa"/>
            <w:gridSpan w:val="4"/>
            <w:shd w:val="clear" w:color="auto" w:fill="FAE2D5"/>
            <w:vAlign w:val="center"/>
          </w:tcPr>
          <w:p w14:paraId="2367C205" w14:textId="77777777" w:rsidR="00BC42AB" w:rsidRPr="005E22AF" w:rsidRDefault="00515CDF" w:rsidP="005E22AF">
            <w:pPr>
              <w:widowControl w:val="0"/>
              <w:kinsoku w:val="0"/>
              <w:overflowPunct w:val="0"/>
              <w:ind w:left="-23"/>
              <w:textAlignment w:val="baseline"/>
              <w:rPr>
                <w:rFonts w:ascii="Tahoma" w:hAnsi="Tahoma" w:cs="Tahoma"/>
                <w:color w:val="auto"/>
                <w:sz w:val="18"/>
                <w:szCs w:val="18"/>
              </w:rPr>
            </w:pPr>
            <w:r>
              <w:rPr>
                <w:rFonts w:ascii="Tahoma" w:hAnsi="Tahoma" w:cs="Tahoma"/>
                <w:color w:val="auto"/>
                <w:sz w:val="18"/>
                <w:szCs w:val="18"/>
              </w:rPr>
              <w:t>10 jours par an maximum</w:t>
            </w:r>
          </w:p>
        </w:tc>
        <w:tc>
          <w:tcPr>
            <w:tcW w:w="2261" w:type="dxa"/>
            <w:gridSpan w:val="3"/>
            <w:vAlign w:val="center"/>
          </w:tcPr>
          <w:p w14:paraId="5E8AF30F" w14:textId="77777777" w:rsidR="00BC42AB" w:rsidRPr="005E22AF" w:rsidRDefault="00BC42AB" w:rsidP="005E22AF">
            <w:pPr>
              <w:widowControl w:val="0"/>
              <w:kinsoku w:val="0"/>
              <w:overflowPunct w:val="0"/>
              <w:ind w:left="-23"/>
              <w:textAlignment w:val="baseline"/>
              <w:rPr>
                <w:rFonts w:ascii="Tahoma" w:hAnsi="Tahoma" w:cs="Tahoma"/>
                <w:color w:val="auto"/>
                <w:sz w:val="18"/>
                <w:szCs w:val="18"/>
              </w:rPr>
            </w:pPr>
            <w:r w:rsidRPr="005E22AF">
              <w:rPr>
                <w:rFonts w:ascii="Tahoma" w:hAnsi="Tahoma" w:cs="Tahoma"/>
                <w:color w:val="auto"/>
                <w:sz w:val="18"/>
                <w:szCs w:val="18"/>
              </w:rPr>
              <w:t>Convocation</w:t>
            </w:r>
          </w:p>
        </w:tc>
      </w:tr>
      <w:tr w:rsidR="00BC42AB" w:rsidRPr="005E22AF" w14:paraId="5965F076" w14:textId="77777777" w:rsidTr="00515CDF">
        <w:trPr>
          <w:gridAfter w:val="2"/>
          <w:wAfter w:w="577" w:type="dxa"/>
          <w:cantSplit/>
          <w:jc w:val="center"/>
        </w:trPr>
        <w:tc>
          <w:tcPr>
            <w:tcW w:w="4387" w:type="dxa"/>
            <w:gridSpan w:val="3"/>
            <w:vAlign w:val="center"/>
          </w:tcPr>
          <w:p w14:paraId="4F3C1557" w14:textId="77777777" w:rsidR="00BC42AB" w:rsidRPr="005E22AF" w:rsidRDefault="00BC42AB" w:rsidP="00515CDF">
            <w:pPr>
              <w:widowControl w:val="0"/>
              <w:kinsoku w:val="0"/>
              <w:overflowPunct w:val="0"/>
              <w:ind w:left="72" w:right="36"/>
              <w:textAlignment w:val="baseline"/>
              <w:rPr>
                <w:rFonts w:ascii="Tahoma" w:hAnsi="Tahoma" w:cs="Tahoma"/>
                <w:b/>
                <w:bCs/>
                <w:color w:val="auto"/>
                <w:sz w:val="18"/>
                <w:szCs w:val="18"/>
              </w:rPr>
            </w:pPr>
            <w:r w:rsidRPr="005E22AF">
              <w:rPr>
                <w:rFonts w:ascii="Tahoma" w:hAnsi="Tahoma" w:cs="Tahoma"/>
                <w:b/>
                <w:bCs/>
                <w:color w:val="auto"/>
                <w:sz w:val="18"/>
                <w:szCs w:val="18"/>
              </w:rPr>
              <w:t xml:space="preserve">Représentant </w:t>
            </w:r>
            <w:r w:rsidR="00515CDF">
              <w:rPr>
                <w:rFonts w:ascii="Tahoma" w:hAnsi="Tahoma" w:cs="Tahoma"/>
                <w:b/>
                <w:bCs/>
                <w:color w:val="auto"/>
                <w:sz w:val="18"/>
                <w:szCs w:val="18"/>
              </w:rPr>
              <w:t xml:space="preserve">syndical </w:t>
            </w:r>
            <w:r w:rsidRPr="005E22AF">
              <w:rPr>
                <w:rFonts w:ascii="Tahoma" w:hAnsi="Tahoma" w:cs="Tahoma"/>
                <w:b/>
                <w:bCs/>
                <w:color w:val="auto"/>
                <w:sz w:val="18"/>
                <w:szCs w:val="18"/>
              </w:rPr>
              <w:t>mandaté pour participer aux</w:t>
            </w:r>
            <w:r w:rsidR="00515CDF">
              <w:rPr>
                <w:rFonts w:ascii="Tahoma" w:hAnsi="Tahoma" w:cs="Tahoma"/>
                <w:b/>
                <w:bCs/>
                <w:color w:val="auto"/>
                <w:sz w:val="18"/>
                <w:szCs w:val="18"/>
              </w:rPr>
              <w:t xml:space="preserve"> c</w:t>
            </w:r>
            <w:r w:rsidR="00515CDF" w:rsidRPr="00515CDF">
              <w:rPr>
                <w:rFonts w:ascii="Tahoma" w:hAnsi="Tahoma" w:cs="Tahoma"/>
                <w:b/>
                <w:bCs/>
                <w:color w:val="auto"/>
                <w:sz w:val="18"/>
                <w:szCs w:val="18"/>
              </w:rPr>
              <w:t>ongrès ou réunions des organismes directeurs des</w:t>
            </w:r>
            <w:r w:rsidR="00515CDF">
              <w:rPr>
                <w:rFonts w:ascii="Tahoma" w:hAnsi="Tahoma" w:cs="Tahoma"/>
                <w:b/>
                <w:bCs/>
                <w:color w:val="auto"/>
                <w:sz w:val="18"/>
                <w:szCs w:val="18"/>
              </w:rPr>
              <w:t xml:space="preserve"> </w:t>
            </w:r>
            <w:r w:rsidR="00515CDF" w:rsidRPr="00515CDF">
              <w:rPr>
                <w:rFonts w:ascii="Tahoma" w:hAnsi="Tahoma" w:cs="Tahoma"/>
                <w:b/>
                <w:bCs/>
                <w:color w:val="auto"/>
                <w:sz w:val="18"/>
                <w:szCs w:val="18"/>
              </w:rPr>
              <w:t>organisations syndicales internationales et des</w:t>
            </w:r>
            <w:r w:rsidR="00515CDF">
              <w:rPr>
                <w:rFonts w:ascii="Tahoma" w:hAnsi="Tahoma" w:cs="Tahoma"/>
                <w:b/>
                <w:bCs/>
                <w:color w:val="auto"/>
                <w:sz w:val="18"/>
                <w:szCs w:val="18"/>
              </w:rPr>
              <w:t xml:space="preserve"> </w:t>
            </w:r>
            <w:r w:rsidR="00515CDF" w:rsidRPr="00515CDF">
              <w:rPr>
                <w:rFonts w:ascii="Tahoma" w:hAnsi="Tahoma" w:cs="Tahoma"/>
                <w:b/>
                <w:bCs/>
                <w:color w:val="auto"/>
                <w:sz w:val="18"/>
                <w:szCs w:val="18"/>
              </w:rPr>
              <w:t>unions / fédérations / confédérations de syndicats</w:t>
            </w:r>
            <w:r w:rsidR="00515CDF">
              <w:rPr>
                <w:rFonts w:ascii="Tahoma" w:hAnsi="Tahoma" w:cs="Tahoma"/>
                <w:b/>
                <w:bCs/>
                <w:color w:val="auto"/>
                <w:sz w:val="18"/>
                <w:szCs w:val="18"/>
              </w:rPr>
              <w:t xml:space="preserve"> </w:t>
            </w:r>
            <w:r w:rsidR="00515CDF" w:rsidRPr="00515CDF">
              <w:rPr>
                <w:rFonts w:ascii="Tahoma" w:hAnsi="Tahoma" w:cs="Tahoma"/>
                <w:b/>
                <w:bCs/>
                <w:color w:val="auto"/>
                <w:sz w:val="18"/>
                <w:szCs w:val="18"/>
              </w:rPr>
              <w:t>représentés au conseil commun de la fonction</w:t>
            </w:r>
            <w:r w:rsidR="00515CDF">
              <w:rPr>
                <w:rFonts w:ascii="Tahoma" w:hAnsi="Tahoma" w:cs="Tahoma"/>
                <w:b/>
                <w:bCs/>
                <w:color w:val="auto"/>
                <w:sz w:val="18"/>
                <w:szCs w:val="18"/>
              </w:rPr>
              <w:t xml:space="preserve"> </w:t>
            </w:r>
            <w:r w:rsidR="00515CDF" w:rsidRPr="00515CDF">
              <w:rPr>
                <w:rFonts w:ascii="Tahoma" w:hAnsi="Tahoma" w:cs="Tahoma"/>
                <w:b/>
                <w:bCs/>
                <w:color w:val="auto"/>
                <w:sz w:val="18"/>
                <w:szCs w:val="18"/>
              </w:rPr>
              <w:t>publique</w:t>
            </w:r>
            <w:r w:rsidR="00EB6527">
              <w:rPr>
                <w:rFonts w:ascii="Tahoma" w:hAnsi="Tahoma" w:cs="Tahoma"/>
                <w:b/>
                <w:bCs/>
                <w:color w:val="auto"/>
                <w:sz w:val="18"/>
                <w:szCs w:val="18"/>
              </w:rPr>
              <w:t xml:space="preserve">, </w:t>
            </w:r>
            <w:r w:rsidR="00EB6527" w:rsidRPr="00EB6527">
              <w:rPr>
                <w:rFonts w:ascii="Tahoma" w:hAnsi="Tahoma" w:cs="Tahoma"/>
                <w:b/>
                <w:bCs/>
                <w:color w:val="auto"/>
                <w:sz w:val="18"/>
                <w:szCs w:val="18"/>
              </w:rPr>
              <w:t>dont il est membre élu ou pour lesquels il est nommément désigné conformément aux statuts de l’organisation</w:t>
            </w:r>
          </w:p>
        </w:tc>
        <w:tc>
          <w:tcPr>
            <w:tcW w:w="2260" w:type="dxa"/>
            <w:gridSpan w:val="4"/>
            <w:vAlign w:val="center"/>
          </w:tcPr>
          <w:p w14:paraId="4F0B95AD" w14:textId="77777777" w:rsidR="00BC42AB" w:rsidRPr="005E22AF" w:rsidRDefault="00BC42AB" w:rsidP="005E22AF">
            <w:pPr>
              <w:widowControl w:val="0"/>
              <w:kinsoku w:val="0"/>
              <w:overflowPunct w:val="0"/>
              <w:ind w:hanging="16"/>
              <w:textAlignment w:val="baseline"/>
              <w:rPr>
                <w:rFonts w:ascii="Tahoma" w:hAnsi="Tahoma" w:cs="Tahoma"/>
                <w:color w:val="auto"/>
                <w:sz w:val="18"/>
                <w:szCs w:val="18"/>
              </w:rPr>
            </w:pPr>
            <w:r w:rsidRPr="005E22AF">
              <w:rPr>
                <w:rFonts w:ascii="Tahoma" w:hAnsi="Tahoma" w:cs="Tahoma"/>
                <w:color w:val="auto"/>
                <w:sz w:val="18"/>
                <w:szCs w:val="18"/>
              </w:rPr>
              <w:t>ASA acceptées sous nécessités de service</w:t>
            </w:r>
          </w:p>
        </w:tc>
        <w:tc>
          <w:tcPr>
            <w:tcW w:w="2408" w:type="dxa"/>
            <w:gridSpan w:val="4"/>
            <w:shd w:val="clear" w:color="auto" w:fill="FAE2D5"/>
            <w:vAlign w:val="center"/>
          </w:tcPr>
          <w:p w14:paraId="0A79FD58" w14:textId="77777777" w:rsidR="00BC42AB" w:rsidRPr="005E22AF" w:rsidRDefault="00515CDF" w:rsidP="005E22AF">
            <w:pPr>
              <w:widowControl w:val="0"/>
              <w:kinsoku w:val="0"/>
              <w:overflowPunct w:val="0"/>
              <w:ind w:left="-23"/>
              <w:textAlignment w:val="baseline"/>
              <w:rPr>
                <w:rFonts w:ascii="Tahoma" w:hAnsi="Tahoma" w:cs="Tahoma"/>
                <w:color w:val="auto"/>
                <w:sz w:val="18"/>
                <w:szCs w:val="18"/>
              </w:rPr>
            </w:pPr>
            <w:r>
              <w:rPr>
                <w:rFonts w:ascii="Tahoma" w:hAnsi="Tahoma" w:cs="Tahoma"/>
                <w:color w:val="auto"/>
                <w:sz w:val="18"/>
                <w:szCs w:val="18"/>
              </w:rPr>
              <w:t>20 jours par an maximum</w:t>
            </w:r>
          </w:p>
        </w:tc>
        <w:tc>
          <w:tcPr>
            <w:tcW w:w="2267" w:type="dxa"/>
            <w:gridSpan w:val="4"/>
            <w:vAlign w:val="center"/>
          </w:tcPr>
          <w:p w14:paraId="04F8D73D" w14:textId="77777777" w:rsidR="00BC42AB" w:rsidRPr="005E22AF" w:rsidRDefault="00BC42AB" w:rsidP="005E22AF">
            <w:pPr>
              <w:widowControl w:val="0"/>
              <w:kinsoku w:val="0"/>
              <w:overflowPunct w:val="0"/>
              <w:ind w:left="-23"/>
              <w:textAlignment w:val="baseline"/>
              <w:rPr>
                <w:rFonts w:ascii="Tahoma" w:hAnsi="Tahoma" w:cs="Tahoma"/>
                <w:color w:val="auto"/>
                <w:sz w:val="18"/>
                <w:szCs w:val="18"/>
              </w:rPr>
            </w:pPr>
            <w:r w:rsidRPr="005E22AF">
              <w:rPr>
                <w:rFonts w:ascii="Tahoma" w:hAnsi="Tahoma" w:cs="Tahoma"/>
                <w:color w:val="auto"/>
                <w:sz w:val="18"/>
                <w:szCs w:val="18"/>
              </w:rPr>
              <w:t>Convocation</w:t>
            </w:r>
          </w:p>
        </w:tc>
      </w:tr>
      <w:tr w:rsidR="00BC42AB" w:rsidRPr="005E22AF" w14:paraId="1921B5C6" w14:textId="77777777" w:rsidTr="00515CDF">
        <w:trPr>
          <w:gridAfter w:val="2"/>
          <w:wAfter w:w="577" w:type="dxa"/>
          <w:cantSplit/>
          <w:jc w:val="center"/>
        </w:trPr>
        <w:tc>
          <w:tcPr>
            <w:tcW w:w="4387" w:type="dxa"/>
            <w:gridSpan w:val="3"/>
            <w:vAlign w:val="center"/>
          </w:tcPr>
          <w:p w14:paraId="36C6CCA3" w14:textId="77777777" w:rsidR="00BC42AB" w:rsidRPr="005E22AF" w:rsidRDefault="00EB6527" w:rsidP="00EB6527">
            <w:pPr>
              <w:widowControl w:val="0"/>
              <w:kinsoku w:val="0"/>
              <w:overflowPunct w:val="0"/>
              <w:ind w:left="72" w:right="36"/>
              <w:textAlignment w:val="baseline"/>
              <w:rPr>
                <w:rFonts w:ascii="Tahoma" w:hAnsi="Tahoma" w:cs="Tahoma"/>
                <w:b/>
                <w:bCs/>
                <w:color w:val="auto"/>
                <w:sz w:val="18"/>
                <w:szCs w:val="18"/>
              </w:rPr>
            </w:pPr>
            <w:r w:rsidRPr="00EB6527">
              <w:rPr>
                <w:rFonts w:ascii="Tahoma" w:hAnsi="Tahoma" w:cs="Tahoma"/>
                <w:b/>
                <w:bCs/>
                <w:color w:val="auto"/>
                <w:sz w:val="18"/>
                <w:szCs w:val="18"/>
              </w:rPr>
              <w:t xml:space="preserve">Représentant syndical mandaté pour participer </w:t>
            </w:r>
            <w:r>
              <w:rPr>
                <w:rFonts w:ascii="Tahoma" w:hAnsi="Tahoma" w:cs="Tahoma"/>
                <w:b/>
                <w:bCs/>
                <w:color w:val="auto"/>
                <w:sz w:val="18"/>
                <w:szCs w:val="18"/>
              </w:rPr>
              <w:t>aux c</w:t>
            </w:r>
            <w:r w:rsidRPr="00EB6527">
              <w:rPr>
                <w:rFonts w:ascii="Tahoma" w:hAnsi="Tahoma" w:cs="Tahoma"/>
                <w:b/>
                <w:bCs/>
                <w:color w:val="auto"/>
                <w:sz w:val="18"/>
                <w:szCs w:val="18"/>
              </w:rPr>
              <w:t>ongrès ou réunions des organismes directeurs d’un</w:t>
            </w:r>
            <w:r>
              <w:rPr>
                <w:rFonts w:ascii="Tahoma" w:hAnsi="Tahoma" w:cs="Tahoma"/>
                <w:b/>
                <w:bCs/>
                <w:color w:val="auto"/>
                <w:sz w:val="18"/>
                <w:szCs w:val="18"/>
              </w:rPr>
              <w:t xml:space="preserve"> </w:t>
            </w:r>
            <w:r w:rsidRPr="00EB6527">
              <w:rPr>
                <w:rFonts w:ascii="Tahoma" w:hAnsi="Tahoma" w:cs="Tahoma"/>
                <w:b/>
                <w:bCs/>
                <w:color w:val="auto"/>
                <w:sz w:val="18"/>
                <w:szCs w:val="18"/>
              </w:rPr>
              <w:t>autre niveau (sections syndicales)</w:t>
            </w:r>
            <w:r>
              <w:rPr>
                <w:rFonts w:ascii="Tahoma" w:hAnsi="Tahoma" w:cs="Tahoma"/>
                <w:b/>
                <w:bCs/>
                <w:color w:val="auto"/>
                <w:sz w:val="18"/>
                <w:szCs w:val="18"/>
              </w:rPr>
              <w:t xml:space="preserve">, </w:t>
            </w:r>
            <w:r w:rsidRPr="00EB6527">
              <w:rPr>
                <w:rFonts w:ascii="Tahoma" w:hAnsi="Tahoma" w:cs="Tahoma"/>
                <w:b/>
                <w:bCs/>
                <w:color w:val="auto"/>
                <w:sz w:val="18"/>
                <w:szCs w:val="18"/>
              </w:rPr>
              <w:t>dont il est membre élu ou pour lesquels il est nommément désigné conformément aux statuts de l’organisation</w:t>
            </w:r>
          </w:p>
        </w:tc>
        <w:tc>
          <w:tcPr>
            <w:tcW w:w="2260" w:type="dxa"/>
            <w:gridSpan w:val="4"/>
            <w:vAlign w:val="center"/>
          </w:tcPr>
          <w:p w14:paraId="03A56707" w14:textId="77777777" w:rsidR="00BC42AB" w:rsidRPr="005E22AF" w:rsidRDefault="00BC42AB" w:rsidP="005E22AF">
            <w:pPr>
              <w:widowControl w:val="0"/>
              <w:kinsoku w:val="0"/>
              <w:overflowPunct w:val="0"/>
              <w:ind w:hanging="16"/>
              <w:textAlignment w:val="baseline"/>
              <w:rPr>
                <w:rFonts w:ascii="Tahoma" w:hAnsi="Tahoma" w:cs="Tahoma"/>
                <w:color w:val="auto"/>
                <w:sz w:val="18"/>
                <w:szCs w:val="18"/>
              </w:rPr>
            </w:pPr>
            <w:r w:rsidRPr="005E22AF">
              <w:rPr>
                <w:rFonts w:ascii="Tahoma" w:hAnsi="Tahoma" w:cs="Tahoma"/>
                <w:color w:val="auto"/>
                <w:sz w:val="18"/>
                <w:szCs w:val="18"/>
              </w:rPr>
              <w:t>ASA acceptées sous nécessités de service</w:t>
            </w:r>
          </w:p>
        </w:tc>
        <w:tc>
          <w:tcPr>
            <w:tcW w:w="2408" w:type="dxa"/>
            <w:gridSpan w:val="4"/>
            <w:shd w:val="clear" w:color="auto" w:fill="FAE2D5"/>
            <w:vAlign w:val="center"/>
          </w:tcPr>
          <w:p w14:paraId="7B6E3AE6" w14:textId="77777777" w:rsidR="00BC42AB" w:rsidRPr="005E22AF" w:rsidRDefault="00EB6527" w:rsidP="00EB6527">
            <w:pPr>
              <w:widowControl w:val="0"/>
              <w:kinsoku w:val="0"/>
              <w:overflowPunct w:val="0"/>
              <w:ind w:left="-23"/>
              <w:textAlignment w:val="baseline"/>
              <w:rPr>
                <w:rFonts w:ascii="Tahoma" w:hAnsi="Tahoma" w:cs="Tahoma"/>
                <w:color w:val="auto"/>
                <w:sz w:val="18"/>
                <w:szCs w:val="18"/>
              </w:rPr>
            </w:pPr>
            <w:r w:rsidRPr="00EB6527">
              <w:rPr>
                <w:rFonts w:ascii="Tahoma" w:hAnsi="Tahoma" w:cs="Tahoma"/>
                <w:color w:val="auto"/>
                <w:sz w:val="18"/>
                <w:szCs w:val="18"/>
              </w:rPr>
              <w:t>1 heure d'absence pour 1</w:t>
            </w:r>
            <w:r>
              <w:rPr>
                <w:rFonts w:ascii="Tahoma" w:hAnsi="Tahoma" w:cs="Tahoma"/>
                <w:color w:val="auto"/>
                <w:sz w:val="18"/>
                <w:szCs w:val="18"/>
              </w:rPr>
              <w:t> </w:t>
            </w:r>
            <w:r w:rsidRPr="00EB6527">
              <w:rPr>
                <w:rFonts w:ascii="Tahoma" w:hAnsi="Tahoma" w:cs="Tahoma"/>
                <w:color w:val="auto"/>
                <w:sz w:val="18"/>
                <w:szCs w:val="18"/>
              </w:rPr>
              <w:t>000</w:t>
            </w:r>
            <w:r>
              <w:rPr>
                <w:rFonts w:ascii="Tahoma" w:hAnsi="Tahoma" w:cs="Tahoma"/>
                <w:color w:val="auto"/>
                <w:sz w:val="18"/>
                <w:szCs w:val="18"/>
              </w:rPr>
              <w:t xml:space="preserve"> </w:t>
            </w:r>
            <w:r w:rsidRPr="00EB6527">
              <w:rPr>
                <w:rFonts w:ascii="Tahoma" w:hAnsi="Tahoma" w:cs="Tahoma"/>
                <w:color w:val="auto"/>
                <w:sz w:val="18"/>
                <w:szCs w:val="18"/>
              </w:rPr>
              <w:t>heures de travail effectuées par</w:t>
            </w:r>
            <w:r>
              <w:rPr>
                <w:rFonts w:ascii="Tahoma" w:hAnsi="Tahoma" w:cs="Tahoma"/>
                <w:color w:val="auto"/>
                <w:sz w:val="18"/>
                <w:szCs w:val="18"/>
              </w:rPr>
              <w:t xml:space="preserve"> </w:t>
            </w:r>
            <w:r w:rsidRPr="00EB6527">
              <w:rPr>
                <w:rFonts w:ascii="Tahoma" w:hAnsi="Tahoma" w:cs="Tahoma"/>
                <w:color w:val="auto"/>
                <w:sz w:val="18"/>
                <w:szCs w:val="18"/>
              </w:rPr>
              <w:t>l'ensemble des agents</w:t>
            </w:r>
            <w:r>
              <w:rPr>
                <w:rFonts w:ascii="Tahoma" w:hAnsi="Tahoma" w:cs="Tahoma"/>
                <w:color w:val="auto"/>
                <w:sz w:val="18"/>
                <w:szCs w:val="18"/>
              </w:rPr>
              <w:t xml:space="preserve"> inscrits sur la liste électorale du comité social territorial</w:t>
            </w:r>
          </w:p>
        </w:tc>
        <w:tc>
          <w:tcPr>
            <w:tcW w:w="2267" w:type="dxa"/>
            <w:gridSpan w:val="4"/>
            <w:vAlign w:val="center"/>
          </w:tcPr>
          <w:p w14:paraId="4ED69512" w14:textId="77777777" w:rsidR="00BC42AB" w:rsidRPr="005E22AF" w:rsidRDefault="00BC42AB" w:rsidP="005E22AF">
            <w:pPr>
              <w:widowControl w:val="0"/>
              <w:kinsoku w:val="0"/>
              <w:overflowPunct w:val="0"/>
              <w:ind w:left="-23"/>
              <w:textAlignment w:val="baseline"/>
              <w:rPr>
                <w:rFonts w:ascii="Tahoma" w:hAnsi="Tahoma" w:cs="Tahoma"/>
                <w:color w:val="auto"/>
                <w:sz w:val="18"/>
                <w:szCs w:val="18"/>
              </w:rPr>
            </w:pPr>
            <w:r w:rsidRPr="005E22AF">
              <w:rPr>
                <w:rFonts w:ascii="Tahoma" w:hAnsi="Tahoma" w:cs="Tahoma"/>
                <w:color w:val="auto"/>
                <w:sz w:val="18"/>
                <w:szCs w:val="18"/>
              </w:rPr>
              <w:t>Convocation</w:t>
            </w:r>
          </w:p>
        </w:tc>
      </w:tr>
      <w:tr w:rsidR="00BC42AB" w:rsidRPr="005E22AF" w14:paraId="0287F955" w14:textId="77777777" w:rsidTr="00515CDF">
        <w:trPr>
          <w:gridAfter w:val="2"/>
          <w:wAfter w:w="577" w:type="dxa"/>
          <w:cantSplit/>
          <w:jc w:val="center"/>
        </w:trPr>
        <w:tc>
          <w:tcPr>
            <w:tcW w:w="4387" w:type="dxa"/>
            <w:gridSpan w:val="3"/>
            <w:vAlign w:val="center"/>
          </w:tcPr>
          <w:p w14:paraId="3D47256D" w14:textId="77777777" w:rsidR="00BC42AB" w:rsidRPr="005E22AF" w:rsidRDefault="00BC42AB" w:rsidP="005E22AF">
            <w:pPr>
              <w:widowControl w:val="0"/>
              <w:kinsoku w:val="0"/>
              <w:overflowPunct w:val="0"/>
              <w:ind w:left="72" w:right="36"/>
              <w:textAlignment w:val="baseline"/>
              <w:rPr>
                <w:rFonts w:ascii="Tahoma" w:hAnsi="Tahoma" w:cs="Tahoma"/>
                <w:b/>
                <w:bCs/>
                <w:color w:val="auto"/>
                <w:spacing w:val="-1"/>
                <w:sz w:val="18"/>
                <w:szCs w:val="18"/>
              </w:rPr>
            </w:pPr>
            <w:r w:rsidRPr="005E22AF">
              <w:rPr>
                <w:rFonts w:ascii="Tahoma" w:hAnsi="Tahoma" w:cs="Tahoma"/>
                <w:b/>
                <w:bCs/>
                <w:color w:val="auto"/>
                <w:spacing w:val="-1"/>
                <w:sz w:val="18"/>
                <w:szCs w:val="18"/>
              </w:rPr>
              <w:t>Participation des agents à une réunion mensuelle d’information, pendant leurs heures de service, organisée par une organisation syndicale représentative</w:t>
            </w:r>
          </w:p>
        </w:tc>
        <w:tc>
          <w:tcPr>
            <w:tcW w:w="2260" w:type="dxa"/>
            <w:gridSpan w:val="4"/>
            <w:vAlign w:val="center"/>
          </w:tcPr>
          <w:p w14:paraId="6D739EC9" w14:textId="77777777" w:rsidR="00BC42AB" w:rsidRPr="005E22AF" w:rsidRDefault="00BC42AB" w:rsidP="005E22AF">
            <w:pPr>
              <w:widowControl w:val="0"/>
              <w:kinsoku w:val="0"/>
              <w:overflowPunct w:val="0"/>
              <w:ind w:hanging="16"/>
              <w:textAlignment w:val="baseline"/>
              <w:rPr>
                <w:rFonts w:ascii="Tahoma" w:hAnsi="Tahoma" w:cs="Tahoma"/>
                <w:color w:val="auto"/>
                <w:sz w:val="18"/>
                <w:szCs w:val="18"/>
              </w:rPr>
            </w:pPr>
            <w:r w:rsidRPr="005E22AF">
              <w:rPr>
                <w:rFonts w:ascii="Tahoma" w:hAnsi="Tahoma" w:cs="Tahoma"/>
                <w:color w:val="auto"/>
                <w:sz w:val="18"/>
                <w:szCs w:val="18"/>
              </w:rPr>
              <w:t>ASA acceptée sous nécessité de service</w:t>
            </w:r>
          </w:p>
        </w:tc>
        <w:tc>
          <w:tcPr>
            <w:tcW w:w="2408" w:type="dxa"/>
            <w:gridSpan w:val="4"/>
            <w:shd w:val="clear" w:color="auto" w:fill="FAE2D5"/>
            <w:vAlign w:val="center"/>
          </w:tcPr>
          <w:p w14:paraId="079F7D35" w14:textId="77777777" w:rsidR="00BC42AB" w:rsidRPr="005E22AF" w:rsidRDefault="00BC42AB" w:rsidP="005E22AF">
            <w:pPr>
              <w:widowControl w:val="0"/>
              <w:kinsoku w:val="0"/>
              <w:overflowPunct w:val="0"/>
              <w:ind w:left="-23"/>
              <w:textAlignment w:val="baseline"/>
              <w:rPr>
                <w:rFonts w:ascii="Tahoma" w:hAnsi="Tahoma" w:cs="Tahoma"/>
                <w:color w:val="auto"/>
                <w:sz w:val="18"/>
                <w:szCs w:val="18"/>
              </w:rPr>
            </w:pPr>
            <w:r w:rsidRPr="005E22AF">
              <w:rPr>
                <w:rFonts w:ascii="Tahoma" w:hAnsi="Tahoma" w:cs="Tahoma"/>
                <w:color w:val="auto"/>
                <w:sz w:val="18"/>
                <w:szCs w:val="18"/>
              </w:rPr>
              <w:t>1 heure par mois, dans la limite de 12 heures par an, délai de route non compris</w:t>
            </w:r>
          </w:p>
        </w:tc>
        <w:tc>
          <w:tcPr>
            <w:tcW w:w="2267" w:type="dxa"/>
            <w:gridSpan w:val="4"/>
            <w:vAlign w:val="center"/>
          </w:tcPr>
          <w:p w14:paraId="0C931B38" w14:textId="77777777" w:rsidR="00BC42AB" w:rsidRPr="005E22AF" w:rsidRDefault="00BC42AB" w:rsidP="005E22AF">
            <w:pPr>
              <w:widowControl w:val="0"/>
              <w:kinsoku w:val="0"/>
              <w:overflowPunct w:val="0"/>
              <w:ind w:left="-23"/>
              <w:textAlignment w:val="baseline"/>
              <w:rPr>
                <w:rFonts w:ascii="Tahoma" w:hAnsi="Tahoma" w:cs="Tahoma"/>
                <w:color w:val="auto"/>
                <w:sz w:val="18"/>
                <w:szCs w:val="18"/>
              </w:rPr>
            </w:pPr>
            <w:r w:rsidRPr="005E22AF">
              <w:rPr>
                <w:rFonts w:ascii="Tahoma" w:hAnsi="Tahoma" w:cs="Tahoma"/>
                <w:color w:val="auto"/>
                <w:sz w:val="18"/>
                <w:szCs w:val="18"/>
              </w:rPr>
              <w:t>Tout justificatif</w:t>
            </w:r>
          </w:p>
        </w:tc>
      </w:tr>
      <w:tr w:rsidR="00BC42AB" w:rsidRPr="005E22AF" w14:paraId="508667BE" w14:textId="77777777" w:rsidTr="00515CDF">
        <w:trPr>
          <w:gridAfter w:val="2"/>
          <w:wAfter w:w="577" w:type="dxa"/>
          <w:cantSplit/>
          <w:jc w:val="center"/>
        </w:trPr>
        <w:tc>
          <w:tcPr>
            <w:tcW w:w="4387" w:type="dxa"/>
            <w:gridSpan w:val="3"/>
            <w:vAlign w:val="center"/>
          </w:tcPr>
          <w:p w14:paraId="3574D805" w14:textId="77777777" w:rsidR="00BC42AB" w:rsidRPr="005E22AF" w:rsidRDefault="00BC42AB" w:rsidP="005E22AF">
            <w:pPr>
              <w:widowControl w:val="0"/>
              <w:kinsoku w:val="0"/>
              <w:overflowPunct w:val="0"/>
              <w:ind w:left="72" w:right="36"/>
              <w:textAlignment w:val="baseline"/>
              <w:rPr>
                <w:rFonts w:ascii="Tahoma" w:hAnsi="Tahoma" w:cs="Tahoma"/>
                <w:b/>
                <w:bCs/>
                <w:color w:val="auto"/>
                <w:spacing w:val="-1"/>
                <w:sz w:val="18"/>
                <w:szCs w:val="18"/>
              </w:rPr>
            </w:pPr>
            <w:r w:rsidRPr="005E22AF">
              <w:rPr>
                <w:rFonts w:ascii="Tahoma" w:hAnsi="Tahoma" w:cs="Tahoma"/>
                <w:b/>
                <w:bCs/>
                <w:color w:val="auto"/>
                <w:spacing w:val="-1"/>
                <w:sz w:val="18"/>
                <w:szCs w:val="18"/>
              </w:rPr>
              <w:t>Participation des agents à une réunion d’information spéciale, pendant la période de 6 semaines précédant le jour du scrutin organisé pour le renouvellement d'une ou plusieurs instances de concertation, et organisée par toute organisation syndicale candidate à l’élection considérée</w:t>
            </w:r>
          </w:p>
        </w:tc>
        <w:tc>
          <w:tcPr>
            <w:tcW w:w="2260" w:type="dxa"/>
            <w:gridSpan w:val="4"/>
            <w:vAlign w:val="center"/>
          </w:tcPr>
          <w:p w14:paraId="5E8FFCC0" w14:textId="77777777" w:rsidR="00BC42AB" w:rsidRPr="005E22AF" w:rsidRDefault="00BC42AB" w:rsidP="005E22AF">
            <w:pPr>
              <w:widowControl w:val="0"/>
              <w:kinsoku w:val="0"/>
              <w:overflowPunct w:val="0"/>
              <w:ind w:hanging="16"/>
              <w:textAlignment w:val="baseline"/>
              <w:rPr>
                <w:rFonts w:ascii="Tahoma" w:hAnsi="Tahoma" w:cs="Tahoma"/>
                <w:color w:val="auto"/>
                <w:sz w:val="18"/>
                <w:szCs w:val="18"/>
              </w:rPr>
            </w:pPr>
            <w:r w:rsidRPr="005E22AF">
              <w:rPr>
                <w:rFonts w:ascii="Tahoma" w:hAnsi="Tahoma" w:cs="Tahoma"/>
                <w:color w:val="auto"/>
                <w:sz w:val="18"/>
                <w:szCs w:val="18"/>
              </w:rPr>
              <w:t>ASA acceptée sous nécessité de service</w:t>
            </w:r>
          </w:p>
        </w:tc>
        <w:tc>
          <w:tcPr>
            <w:tcW w:w="2408" w:type="dxa"/>
            <w:gridSpan w:val="4"/>
            <w:shd w:val="clear" w:color="auto" w:fill="FAE2D5"/>
            <w:vAlign w:val="center"/>
          </w:tcPr>
          <w:p w14:paraId="54E046C9" w14:textId="77777777" w:rsidR="00BC42AB" w:rsidRPr="005E22AF" w:rsidRDefault="00BC42AB" w:rsidP="005E22AF">
            <w:pPr>
              <w:widowControl w:val="0"/>
              <w:kinsoku w:val="0"/>
              <w:overflowPunct w:val="0"/>
              <w:ind w:left="-23"/>
              <w:textAlignment w:val="baseline"/>
              <w:rPr>
                <w:rFonts w:ascii="Tahoma" w:hAnsi="Tahoma" w:cs="Tahoma"/>
                <w:color w:val="auto"/>
                <w:sz w:val="18"/>
                <w:szCs w:val="18"/>
              </w:rPr>
            </w:pPr>
            <w:r w:rsidRPr="005E22AF">
              <w:rPr>
                <w:rFonts w:ascii="Tahoma" w:hAnsi="Tahoma" w:cs="Tahoma"/>
                <w:color w:val="auto"/>
                <w:sz w:val="18"/>
                <w:szCs w:val="18"/>
              </w:rPr>
              <w:t>1 heure maximum</w:t>
            </w:r>
          </w:p>
        </w:tc>
        <w:tc>
          <w:tcPr>
            <w:tcW w:w="2267" w:type="dxa"/>
            <w:gridSpan w:val="4"/>
            <w:vAlign w:val="center"/>
          </w:tcPr>
          <w:p w14:paraId="3B088295" w14:textId="77777777" w:rsidR="00BC42AB" w:rsidRPr="005E22AF" w:rsidRDefault="00BC42AB" w:rsidP="005E22AF">
            <w:pPr>
              <w:widowControl w:val="0"/>
              <w:kinsoku w:val="0"/>
              <w:overflowPunct w:val="0"/>
              <w:ind w:left="-23"/>
              <w:textAlignment w:val="baseline"/>
              <w:rPr>
                <w:rFonts w:ascii="Tahoma" w:hAnsi="Tahoma" w:cs="Tahoma"/>
                <w:color w:val="auto"/>
                <w:sz w:val="18"/>
                <w:szCs w:val="18"/>
              </w:rPr>
            </w:pPr>
            <w:r w:rsidRPr="005E22AF">
              <w:rPr>
                <w:rFonts w:ascii="Tahoma" w:hAnsi="Tahoma" w:cs="Tahoma"/>
                <w:color w:val="auto"/>
                <w:sz w:val="18"/>
                <w:szCs w:val="18"/>
              </w:rPr>
              <w:t>Tout justificatif</w:t>
            </w:r>
          </w:p>
        </w:tc>
      </w:tr>
    </w:tbl>
    <w:p w14:paraId="4F46C727" w14:textId="77777777" w:rsidR="00BC42AB" w:rsidRPr="00BC42AB" w:rsidRDefault="00082724" w:rsidP="00BC42AB">
      <w:pPr>
        <w:pStyle w:val="Titre3"/>
        <w:ind w:left="-284" w:right="-172"/>
        <w:rPr>
          <w:rFonts w:ascii="Tahoma" w:hAnsi="Tahoma" w:cs="Tahoma"/>
          <w:b/>
          <w:bCs/>
          <w:color w:val="auto"/>
          <w:sz w:val="18"/>
          <w:szCs w:val="18"/>
        </w:rPr>
      </w:pPr>
      <w:r>
        <w:rPr>
          <w:rFonts w:ascii="Tahoma" w:hAnsi="Tahoma" w:cs="Tahoma"/>
          <w:b/>
          <w:bCs/>
          <w:color w:val="auto"/>
          <w:sz w:val="18"/>
          <w:szCs w:val="18"/>
        </w:rPr>
        <w:br w:type="page"/>
      </w:r>
      <w:r w:rsidR="00BC42AB" w:rsidRPr="00BC42AB">
        <w:rPr>
          <w:rFonts w:ascii="Tahoma" w:hAnsi="Tahoma" w:cs="Tahoma"/>
          <w:b/>
          <w:bCs/>
          <w:color w:val="auto"/>
          <w:sz w:val="18"/>
          <w:szCs w:val="18"/>
        </w:rPr>
        <w:lastRenderedPageBreak/>
        <w:t>Autorisations d’absence liées à des mandats électifs</w:t>
      </w:r>
    </w:p>
    <w:p w14:paraId="695308EB" w14:textId="77777777" w:rsidR="00BC42AB" w:rsidRPr="00BC42AB" w:rsidRDefault="00BC42AB" w:rsidP="00BC42AB">
      <w:pPr>
        <w:pStyle w:val="Sansinterligne"/>
        <w:rPr>
          <w:rFonts w:ascii="Tahoma" w:hAnsi="Tahoma" w:cs="Tahoma"/>
          <w:sz w:val="18"/>
          <w:szCs w:val="18"/>
        </w:rPr>
      </w:pPr>
    </w:p>
    <w:tbl>
      <w:tblPr>
        <w:tblW w:w="11362"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5" w:type="dxa"/>
          <w:left w:w="57" w:type="dxa"/>
          <w:bottom w:w="85" w:type="dxa"/>
          <w:right w:w="57" w:type="dxa"/>
        </w:tblCellMar>
        <w:tblLook w:val="04A0" w:firstRow="1" w:lastRow="0" w:firstColumn="1" w:lastColumn="0" w:noHBand="0" w:noVBand="1"/>
      </w:tblPr>
      <w:tblGrid>
        <w:gridCol w:w="5021"/>
        <w:gridCol w:w="2004"/>
        <w:gridCol w:w="2551"/>
        <w:gridCol w:w="1786"/>
      </w:tblGrid>
      <w:tr w:rsidR="00BC42AB" w:rsidRPr="005E22AF" w14:paraId="5E6CB613" w14:textId="77777777" w:rsidTr="005E22AF">
        <w:trPr>
          <w:cantSplit/>
          <w:tblHeader/>
          <w:jc w:val="center"/>
        </w:trPr>
        <w:tc>
          <w:tcPr>
            <w:tcW w:w="5021" w:type="dxa"/>
            <w:shd w:val="clear" w:color="auto" w:fill="D9D9D9"/>
            <w:vAlign w:val="center"/>
          </w:tcPr>
          <w:p w14:paraId="318A12D6" w14:textId="77777777" w:rsidR="00BC42AB" w:rsidRPr="005E22AF" w:rsidRDefault="00BC42AB" w:rsidP="005E22AF">
            <w:pPr>
              <w:jc w:val="center"/>
              <w:rPr>
                <w:rFonts w:ascii="Tahoma" w:hAnsi="Tahoma" w:cs="Tahoma"/>
                <w:color w:val="auto"/>
                <w:sz w:val="18"/>
                <w:szCs w:val="18"/>
              </w:rPr>
            </w:pPr>
            <w:r w:rsidRPr="005E22AF">
              <w:rPr>
                <w:rFonts w:ascii="Tahoma" w:hAnsi="Tahoma" w:cs="Tahoma"/>
                <w:b/>
                <w:caps/>
                <w:color w:val="auto"/>
                <w:sz w:val="18"/>
                <w:szCs w:val="18"/>
              </w:rPr>
              <w:t>Objet</w:t>
            </w:r>
          </w:p>
        </w:tc>
        <w:tc>
          <w:tcPr>
            <w:tcW w:w="2004" w:type="dxa"/>
            <w:shd w:val="clear" w:color="auto" w:fill="D9D9D9"/>
            <w:vAlign w:val="center"/>
          </w:tcPr>
          <w:p w14:paraId="19017210" w14:textId="77777777" w:rsidR="00BC42AB" w:rsidRPr="005E22AF" w:rsidRDefault="00BC42AB" w:rsidP="005E22AF">
            <w:pPr>
              <w:jc w:val="center"/>
              <w:rPr>
                <w:rFonts w:ascii="Tahoma" w:hAnsi="Tahoma" w:cs="Tahoma"/>
                <w:b/>
                <w:caps/>
                <w:color w:val="auto"/>
                <w:sz w:val="18"/>
                <w:szCs w:val="18"/>
              </w:rPr>
            </w:pPr>
            <w:r w:rsidRPr="005E22AF">
              <w:rPr>
                <w:rFonts w:ascii="Tahoma" w:hAnsi="Tahoma" w:cs="Tahoma"/>
                <w:b/>
                <w:caps/>
                <w:color w:val="auto"/>
                <w:sz w:val="18"/>
                <w:szCs w:val="18"/>
              </w:rPr>
              <w:t>modalites d’OCTROI</w:t>
            </w:r>
          </w:p>
        </w:tc>
        <w:tc>
          <w:tcPr>
            <w:tcW w:w="2551" w:type="dxa"/>
            <w:shd w:val="clear" w:color="auto" w:fill="D9D9D9"/>
            <w:vAlign w:val="center"/>
          </w:tcPr>
          <w:p w14:paraId="67818CE1" w14:textId="77777777" w:rsidR="00BC42AB" w:rsidRPr="005E22AF" w:rsidRDefault="00BC42AB" w:rsidP="005E22AF">
            <w:pPr>
              <w:autoSpaceDE w:val="0"/>
              <w:autoSpaceDN w:val="0"/>
              <w:adjustRightInd w:val="0"/>
              <w:jc w:val="center"/>
              <w:rPr>
                <w:rFonts w:ascii="Tahoma" w:hAnsi="Tahoma" w:cs="Tahoma"/>
                <w:b/>
                <w:caps/>
                <w:color w:val="auto"/>
                <w:sz w:val="18"/>
                <w:szCs w:val="18"/>
              </w:rPr>
            </w:pPr>
            <w:r w:rsidRPr="005E22AF">
              <w:rPr>
                <w:rFonts w:ascii="Tahoma" w:hAnsi="Tahoma" w:cs="Tahoma"/>
                <w:b/>
                <w:caps/>
                <w:color w:val="auto"/>
                <w:sz w:val="18"/>
                <w:szCs w:val="18"/>
              </w:rPr>
              <w:t>DUREE PREVUE PAR LES TEXTES APPLICABLES AUX FONCTIONNAIRES DE L’ETAT</w:t>
            </w:r>
          </w:p>
        </w:tc>
        <w:tc>
          <w:tcPr>
            <w:tcW w:w="1786" w:type="dxa"/>
            <w:shd w:val="clear" w:color="auto" w:fill="D9D9D9"/>
            <w:vAlign w:val="center"/>
          </w:tcPr>
          <w:p w14:paraId="70066F00" w14:textId="77777777" w:rsidR="00BC42AB" w:rsidRPr="005E22AF" w:rsidRDefault="00BC42AB" w:rsidP="005E22AF">
            <w:pPr>
              <w:autoSpaceDE w:val="0"/>
              <w:autoSpaceDN w:val="0"/>
              <w:adjustRightInd w:val="0"/>
              <w:jc w:val="center"/>
              <w:rPr>
                <w:rFonts w:ascii="Tahoma" w:hAnsi="Tahoma" w:cs="Tahoma"/>
                <w:b/>
                <w:caps/>
                <w:color w:val="auto"/>
                <w:sz w:val="18"/>
                <w:szCs w:val="18"/>
              </w:rPr>
            </w:pPr>
            <w:r w:rsidRPr="005E22AF">
              <w:rPr>
                <w:rFonts w:ascii="Tahoma" w:hAnsi="Tahoma" w:cs="Tahoma"/>
                <w:b/>
                <w:caps/>
                <w:color w:val="auto"/>
                <w:sz w:val="18"/>
                <w:szCs w:val="18"/>
              </w:rPr>
              <w:t>Pièce justificative</w:t>
            </w:r>
          </w:p>
          <w:p w14:paraId="41DD35FB" w14:textId="77777777" w:rsidR="00BC42AB" w:rsidRPr="005E22AF" w:rsidRDefault="00BC42AB" w:rsidP="005E22AF">
            <w:pPr>
              <w:jc w:val="center"/>
              <w:rPr>
                <w:rFonts w:ascii="Tahoma" w:hAnsi="Tahoma" w:cs="Tahoma"/>
                <w:color w:val="auto"/>
                <w:sz w:val="18"/>
                <w:szCs w:val="18"/>
              </w:rPr>
            </w:pPr>
            <w:r w:rsidRPr="005E22AF">
              <w:rPr>
                <w:rFonts w:ascii="Tahoma" w:hAnsi="Tahoma" w:cs="Tahoma"/>
                <w:b/>
                <w:caps/>
                <w:color w:val="auto"/>
                <w:sz w:val="18"/>
                <w:szCs w:val="18"/>
              </w:rPr>
              <w:t>à joindre</w:t>
            </w:r>
          </w:p>
        </w:tc>
      </w:tr>
      <w:tr w:rsidR="00BC42AB" w:rsidRPr="005E22AF" w14:paraId="05A6304F" w14:textId="77777777" w:rsidTr="005E22AF">
        <w:trPr>
          <w:cantSplit/>
          <w:jc w:val="center"/>
        </w:trPr>
        <w:tc>
          <w:tcPr>
            <w:tcW w:w="5021" w:type="dxa"/>
            <w:vAlign w:val="center"/>
          </w:tcPr>
          <w:p w14:paraId="0B91D338" w14:textId="77777777" w:rsidR="00BC42AB" w:rsidRPr="005E22AF" w:rsidRDefault="00BC42AB" w:rsidP="005E22AF">
            <w:pPr>
              <w:widowControl w:val="0"/>
              <w:kinsoku w:val="0"/>
              <w:overflowPunct w:val="0"/>
              <w:textAlignment w:val="baseline"/>
              <w:rPr>
                <w:rFonts w:ascii="Tahoma" w:hAnsi="Tahoma" w:cs="Tahoma"/>
                <w:b/>
                <w:bCs/>
                <w:color w:val="auto"/>
                <w:sz w:val="18"/>
                <w:szCs w:val="18"/>
              </w:rPr>
            </w:pPr>
            <w:r w:rsidRPr="005E22AF">
              <w:rPr>
                <w:rFonts w:ascii="Tahoma" w:hAnsi="Tahoma" w:cs="Tahoma"/>
                <w:b/>
                <w:bCs/>
                <w:color w:val="auto"/>
                <w:sz w:val="18"/>
                <w:szCs w:val="18"/>
              </w:rPr>
              <w:t>Participation à une campagne électorale pour les candidats à l’Assemblée nationale ou au Sénat</w:t>
            </w:r>
          </w:p>
        </w:tc>
        <w:tc>
          <w:tcPr>
            <w:tcW w:w="2004" w:type="dxa"/>
            <w:vAlign w:val="center"/>
          </w:tcPr>
          <w:p w14:paraId="7460B66D"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ASA de droit</w:t>
            </w:r>
          </w:p>
        </w:tc>
        <w:tc>
          <w:tcPr>
            <w:tcW w:w="2551" w:type="dxa"/>
            <w:shd w:val="clear" w:color="auto" w:fill="FAE2D5"/>
            <w:vAlign w:val="center"/>
          </w:tcPr>
          <w:p w14:paraId="3D435E72" w14:textId="77777777" w:rsidR="00BC42AB" w:rsidRPr="005E22AF" w:rsidRDefault="00BC42AB" w:rsidP="005E22AF">
            <w:pPr>
              <w:widowControl w:val="0"/>
              <w:kinsoku w:val="0"/>
              <w:overflowPunct w:val="0"/>
              <w:ind w:left="-23"/>
              <w:textAlignment w:val="baseline"/>
              <w:rPr>
                <w:rFonts w:ascii="Tahoma" w:hAnsi="Tahoma" w:cs="Tahoma"/>
                <w:color w:val="auto"/>
                <w:spacing w:val="-1"/>
                <w:sz w:val="18"/>
                <w:szCs w:val="18"/>
              </w:rPr>
            </w:pPr>
            <w:r w:rsidRPr="005E22AF">
              <w:rPr>
                <w:rFonts w:ascii="Tahoma" w:hAnsi="Tahoma" w:cs="Tahoma"/>
                <w:color w:val="auto"/>
                <w:sz w:val="18"/>
                <w:szCs w:val="18"/>
              </w:rPr>
              <w:t>Dans la limite de </w:t>
            </w:r>
            <w:r w:rsidRPr="005E22AF">
              <w:rPr>
                <w:rFonts w:ascii="Tahoma" w:hAnsi="Tahoma" w:cs="Tahoma"/>
                <w:color w:val="auto"/>
                <w:spacing w:val="-1"/>
                <w:sz w:val="18"/>
                <w:szCs w:val="18"/>
              </w:rPr>
              <w:t xml:space="preserve">20 jours ouvrables </w:t>
            </w:r>
          </w:p>
          <w:p w14:paraId="5C8B1627" w14:textId="77777777" w:rsidR="00BC42AB" w:rsidRPr="005E22AF" w:rsidRDefault="00BC42AB" w:rsidP="005E22AF">
            <w:pPr>
              <w:widowControl w:val="0"/>
              <w:kinsoku w:val="0"/>
              <w:overflowPunct w:val="0"/>
              <w:ind w:left="-23"/>
              <w:textAlignment w:val="baseline"/>
              <w:rPr>
                <w:rFonts w:ascii="Tahoma" w:hAnsi="Tahoma" w:cs="Tahoma"/>
                <w:color w:val="auto"/>
                <w:sz w:val="18"/>
                <w:szCs w:val="18"/>
              </w:rPr>
            </w:pPr>
            <w:r w:rsidRPr="005E22AF">
              <w:rPr>
                <w:rFonts w:ascii="Tahoma" w:hAnsi="Tahoma" w:cs="Tahoma"/>
                <w:color w:val="auto"/>
                <w:sz w:val="18"/>
                <w:szCs w:val="18"/>
              </w:rPr>
              <w:t>Par demi-journée</w:t>
            </w:r>
          </w:p>
          <w:p w14:paraId="5EDDAEBB" w14:textId="77777777" w:rsidR="00BC42AB" w:rsidRPr="005E22AF" w:rsidRDefault="00BC42AB" w:rsidP="005E22AF">
            <w:pPr>
              <w:widowControl w:val="0"/>
              <w:kinsoku w:val="0"/>
              <w:overflowPunct w:val="0"/>
              <w:ind w:left="-23"/>
              <w:textAlignment w:val="baseline"/>
              <w:rPr>
                <w:rFonts w:ascii="Tahoma" w:hAnsi="Tahoma" w:cs="Tahoma"/>
                <w:color w:val="auto"/>
                <w:spacing w:val="-1"/>
                <w:sz w:val="18"/>
                <w:szCs w:val="18"/>
              </w:rPr>
            </w:pPr>
            <w:r w:rsidRPr="005E22AF">
              <w:rPr>
                <w:rFonts w:ascii="Tahoma" w:hAnsi="Tahoma" w:cs="Tahoma"/>
                <w:color w:val="auto"/>
                <w:sz w:val="18"/>
                <w:szCs w:val="18"/>
              </w:rPr>
              <w:t>Récupération ou, sur demande de l’agent, imputation des congés annuels</w:t>
            </w:r>
          </w:p>
        </w:tc>
        <w:tc>
          <w:tcPr>
            <w:tcW w:w="1786" w:type="dxa"/>
            <w:vAlign w:val="center"/>
          </w:tcPr>
          <w:p w14:paraId="79853098" w14:textId="77777777" w:rsidR="00BC42AB" w:rsidRPr="005E22AF" w:rsidRDefault="00BC42AB" w:rsidP="005E22AF">
            <w:pPr>
              <w:widowControl w:val="0"/>
              <w:kinsoku w:val="0"/>
              <w:overflowPunct w:val="0"/>
              <w:ind w:left="-23"/>
              <w:textAlignment w:val="baseline"/>
              <w:rPr>
                <w:rFonts w:ascii="Tahoma" w:hAnsi="Tahoma" w:cs="Tahoma"/>
                <w:color w:val="auto"/>
                <w:sz w:val="18"/>
                <w:szCs w:val="18"/>
              </w:rPr>
            </w:pPr>
            <w:r w:rsidRPr="005E22AF">
              <w:rPr>
                <w:rFonts w:ascii="Tahoma" w:hAnsi="Tahoma" w:cs="Tahoma"/>
                <w:color w:val="auto"/>
                <w:sz w:val="18"/>
                <w:szCs w:val="18"/>
              </w:rPr>
              <w:t>Tout document justificatif</w:t>
            </w:r>
          </w:p>
        </w:tc>
      </w:tr>
      <w:tr w:rsidR="00BC42AB" w:rsidRPr="005E22AF" w14:paraId="2D0ACFE0" w14:textId="77777777" w:rsidTr="005E22AF">
        <w:trPr>
          <w:cantSplit/>
          <w:jc w:val="center"/>
        </w:trPr>
        <w:tc>
          <w:tcPr>
            <w:tcW w:w="5021" w:type="dxa"/>
            <w:vAlign w:val="center"/>
          </w:tcPr>
          <w:p w14:paraId="5397E831" w14:textId="77777777" w:rsidR="00BC42AB" w:rsidRPr="005E22AF" w:rsidRDefault="00BC42AB" w:rsidP="005E22AF">
            <w:pPr>
              <w:widowControl w:val="0"/>
              <w:kinsoku w:val="0"/>
              <w:overflowPunct w:val="0"/>
              <w:ind w:right="36"/>
              <w:textAlignment w:val="baseline"/>
              <w:rPr>
                <w:rFonts w:ascii="Tahoma" w:hAnsi="Tahoma" w:cs="Tahoma"/>
                <w:b/>
                <w:bCs/>
                <w:color w:val="auto"/>
                <w:sz w:val="18"/>
                <w:szCs w:val="18"/>
              </w:rPr>
            </w:pPr>
            <w:r w:rsidRPr="005E22AF">
              <w:rPr>
                <w:rFonts w:ascii="Tahoma" w:hAnsi="Tahoma" w:cs="Tahoma"/>
                <w:b/>
                <w:bCs/>
                <w:color w:val="auto"/>
                <w:sz w:val="18"/>
                <w:szCs w:val="18"/>
              </w:rPr>
              <w:t>Participation à une campagne électorale pour les candidats à un mandat :</w:t>
            </w:r>
          </w:p>
          <w:p w14:paraId="05B38110" w14:textId="77777777" w:rsidR="00BC42AB" w:rsidRPr="005E22AF" w:rsidRDefault="00BC42AB" w:rsidP="005E22AF">
            <w:pPr>
              <w:pStyle w:val="Paragraphedeliste"/>
              <w:widowControl w:val="0"/>
              <w:numPr>
                <w:ilvl w:val="0"/>
                <w:numId w:val="14"/>
              </w:numPr>
              <w:kinsoku w:val="0"/>
              <w:overflowPunct w:val="0"/>
              <w:spacing w:after="0" w:line="240" w:lineRule="auto"/>
              <w:ind w:right="36"/>
              <w:textAlignment w:val="baseline"/>
              <w:rPr>
                <w:rFonts w:ascii="Tahoma" w:hAnsi="Tahoma" w:cs="Tahoma"/>
                <w:b/>
                <w:bCs/>
                <w:sz w:val="18"/>
                <w:szCs w:val="18"/>
              </w:rPr>
            </w:pPr>
            <w:r w:rsidRPr="005E22AF">
              <w:rPr>
                <w:rFonts w:ascii="Tahoma" w:hAnsi="Tahoma" w:cs="Tahoma"/>
                <w:b/>
                <w:bCs/>
                <w:sz w:val="18"/>
                <w:szCs w:val="18"/>
              </w:rPr>
              <w:t>au Parlement européen</w:t>
            </w:r>
          </w:p>
          <w:p w14:paraId="526AED72" w14:textId="77777777" w:rsidR="00BC42AB" w:rsidRPr="005E22AF" w:rsidRDefault="00BC42AB" w:rsidP="005E22AF">
            <w:pPr>
              <w:pStyle w:val="Paragraphedeliste"/>
              <w:widowControl w:val="0"/>
              <w:numPr>
                <w:ilvl w:val="0"/>
                <w:numId w:val="14"/>
              </w:numPr>
              <w:kinsoku w:val="0"/>
              <w:overflowPunct w:val="0"/>
              <w:spacing w:after="0" w:line="240" w:lineRule="auto"/>
              <w:ind w:right="36"/>
              <w:textAlignment w:val="baseline"/>
              <w:rPr>
                <w:rFonts w:ascii="Tahoma" w:hAnsi="Tahoma" w:cs="Tahoma"/>
                <w:b/>
                <w:bCs/>
                <w:sz w:val="18"/>
                <w:szCs w:val="18"/>
              </w:rPr>
            </w:pPr>
            <w:r w:rsidRPr="005E22AF">
              <w:rPr>
                <w:rFonts w:ascii="Tahoma" w:hAnsi="Tahoma" w:cs="Tahoma"/>
                <w:b/>
                <w:bCs/>
                <w:sz w:val="18"/>
                <w:szCs w:val="18"/>
              </w:rPr>
              <w:t>au conseil municipal</w:t>
            </w:r>
          </w:p>
          <w:p w14:paraId="6B2415D0" w14:textId="77777777" w:rsidR="00BC42AB" w:rsidRPr="005E22AF" w:rsidRDefault="00BC42AB" w:rsidP="005E22AF">
            <w:pPr>
              <w:pStyle w:val="Paragraphedeliste"/>
              <w:widowControl w:val="0"/>
              <w:numPr>
                <w:ilvl w:val="0"/>
                <w:numId w:val="14"/>
              </w:numPr>
              <w:kinsoku w:val="0"/>
              <w:overflowPunct w:val="0"/>
              <w:spacing w:after="0" w:line="240" w:lineRule="auto"/>
              <w:ind w:right="36"/>
              <w:textAlignment w:val="baseline"/>
              <w:rPr>
                <w:rFonts w:ascii="Tahoma" w:hAnsi="Tahoma" w:cs="Tahoma"/>
                <w:b/>
                <w:bCs/>
                <w:sz w:val="18"/>
                <w:szCs w:val="18"/>
              </w:rPr>
            </w:pPr>
            <w:r w:rsidRPr="005E22AF">
              <w:rPr>
                <w:rFonts w:ascii="Tahoma" w:hAnsi="Tahoma" w:cs="Tahoma"/>
                <w:b/>
                <w:bCs/>
                <w:sz w:val="18"/>
                <w:szCs w:val="18"/>
              </w:rPr>
              <w:t>au conseil départemental</w:t>
            </w:r>
          </w:p>
          <w:p w14:paraId="6265BFE0" w14:textId="77777777" w:rsidR="00BC42AB" w:rsidRPr="005E22AF" w:rsidRDefault="00BC42AB" w:rsidP="005E22AF">
            <w:pPr>
              <w:pStyle w:val="Paragraphedeliste"/>
              <w:widowControl w:val="0"/>
              <w:numPr>
                <w:ilvl w:val="0"/>
                <w:numId w:val="14"/>
              </w:numPr>
              <w:kinsoku w:val="0"/>
              <w:overflowPunct w:val="0"/>
              <w:spacing w:after="0" w:line="240" w:lineRule="auto"/>
              <w:ind w:right="36"/>
              <w:textAlignment w:val="baseline"/>
              <w:rPr>
                <w:rFonts w:ascii="Tahoma" w:hAnsi="Tahoma" w:cs="Tahoma"/>
                <w:b/>
                <w:bCs/>
                <w:sz w:val="18"/>
                <w:szCs w:val="18"/>
              </w:rPr>
            </w:pPr>
            <w:r w:rsidRPr="005E22AF">
              <w:rPr>
                <w:rFonts w:ascii="Tahoma" w:hAnsi="Tahoma" w:cs="Tahoma"/>
                <w:b/>
                <w:bCs/>
                <w:sz w:val="18"/>
                <w:szCs w:val="18"/>
              </w:rPr>
              <w:t>au conseil régional</w:t>
            </w:r>
          </w:p>
        </w:tc>
        <w:tc>
          <w:tcPr>
            <w:tcW w:w="2004" w:type="dxa"/>
            <w:vAlign w:val="center"/>
          </w:tcPr>
          <w:p w14:paraId="747EE331"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ASA de droit</w:t>
            </w:r>
          </w:p>
        </w:tc>
        <w:tc>
          <w:tcPr>
            <w:tcW w:w="2551" w:type="dxa"/>
            <w:shd w:val="clear" w:color="auto" w:fill="FAE2D5"/>
            <w:vAlign w:val="center"/>
          </w:tcPr>
          <w:p w14:paraId="42DEC171" w14:textId="77777777" w:rsidR="00BC42AB" w:rsidRPr="005E22AF" w:rsidRDefault="00BC42AB" w:rsidP="005E22AF">
            <w:pPr>
              <w:widowControl w:val="0"/>
              <w:kinsoku w:val="0"/>
              <w:overflowPunct w:val="0"/>
              <w:ind w:left="-23"/>
              <w:textAlignment w:val="baseline"/>
              <w:rPr>
                <w:rFonts w:ascii="Tahoma" w:hAnsi="Tahoma" w:cs="Tahoma"/>
                <w:color w:val="auto"/>
                <w:sz w:val="18"/>
                <w:szCs w:val="18"/>
              </w:rPr>
            </w:pPr>
            <w:r w:rsidRPr="005E22AF">
              <w:rPr>
                <w:rFonts w:ascii="Tahoma" w:hAnsi="Tahoma" w:cs="Tahoma"/>
                <w:color w:val="auto"/>
                <w:sz w:val="18"/>
                <w:szCs w:val="18"/>
              </w:rPr>
              <w:t>Dans la limite de </w:t>
            </w:r>
            <w:r w:rsidRPr="005E22AF">
              <w:rPr>
                <w:rFonts w:ascii="Tahoma" w:hAnsi="Tahoma" w:cs="Tahoma"/>
                <w:color w:val="auto"/>
                <w:spacing w:val="-1"/>
                <w:sz w:val="18"/>
                <w:szCs w:val="18"/>
              </w:rPr>
              <w:t xml:space="preserve">10 jours ouvrables </w:t>
            </w:r>
          </w:p>
          <w:p w14:paraId="76AFE297" w14:textId="77777777" w:rsidR="00BC42AB" w:rsidRPr="005E22AF" w:rsidRDefault="00BC42AB" w:rsidP="005E22AF">
            <w:pPr>
              <w:widowControl w:val="0"/>
              <w:kinsoku w:val="0"/>
              <w:overflowPunct w:val="0"/>
              <w:ind w:left="-23"/>
              <w:textAlignment w:val="baseline"/>
              <w:rPr>
                <w:rFonts w:ascii="Tahoma" w:hAnsi="Tahoma" w:cs="Tahoma"/>
                <w:color w:val="auto"/>
                <w:sz w:val="18"/>
                <w:szCs w:val="18"/>
              </w:rPr>
            </w:pPr>
            <w:r w:rsidRPr="005E22AF">
              <w:rPr>
                <w:rFonts w:ascii="Tahoma" w:hAnsi="Tahoma" w:cs="Tahoma"/>
                <w:color w:val="auto"/>
                <w:sz w:val="18"/>
                <w:szCs w:val="18"/>
              </w:rPr>
              <w:t>Par demi-journée</w:t>
            </w:r>
          </w:p>
          <w:p w14:paraId="5494B330" w14:textId="77777777" w:rsidR="00BC42AB" w:rsidRPr="005E22AF" w:rsidRDefault="00BC42AB" w:rsidP="005E22AF">
            <w:pPr>
              <w:widowControl w:val="0"/>
              <w:kinsoku w:val="0"/>
              <w:overflowPunct w:val="0"/>
              <w:ind w:left="-23"/>
              <w:textAlignment w:val="baseline"/>
              <w:rPr>
                <w:rFonts w:ascii="Tahoma" w:hAnsi="Tahoma" w:cs="Tahoma"/>
                <w:color w:val="auto"/>
                <w:sz w:val="18"/>
                <w:szCs w:val="18"/>
              </w:rPr>
            </w:pPr>
            <w:r w:rsidRPr="005E22AF">
              <w:rPr>
                <w:rFonts w:ascii="Tahoma" w:hAnsi="Tahoma" w:cs="Tahoma"/>
                <w:color w:val="auto"/>
                <w:sz w:val="18"/>
                <w:szCs w:val="18"/>
              </w:rPr>
              <w:t>Récupération ou, sur demande de l’agent, imputation des congés annuels</w:t>
            </w:r>
          </w:p>
        </w:tc>
        <w:tc>
          <w:tcPr>
            <w:tcW w:w="1786" w:type="dxa"/>
            <w:vAlign w:val="center"/>
          </w:tcPr>
          <w:p w14:paraId="67AB2DD9" w14:textId="77777777" w:rsidR="00BC42AB" w:rsidRPr="005E22AF" w:rsidRDefault="00BC42AB" w:rsidP="005E22AF">
            <w:pPr>
              <w:widowControl w:val="0"/>
              <w:kinsoku w:val="0"/>
              <w:overflowPunct w:val="0"/>
              <w:ind w:left="-23"/>
              <w:textAlignment w:val="baseline"/>
              <w:rPr>
                <w:rFonts w:ascii="Tahoma" w:hAnsi="Tahoma" w:cs="Tahoma"/>
                <w:color w:val="auto"/>
                <w:sz w:val="18"/>
                <w:szCs w:val="18"/>
              </w:rPr>
            </w:pPr>
            <w:r w:rsidRPr="005E22AF">
              <w:rPr>
                <w:rFonts w:ascii="Tahoma" w:hAnsi="Tahoma" w:cs="Tahoma"/>
                <w:color w:val="auto"/>
                <w:sz w:val="18"/>
                <w:szCs w:val="18"/>
              </w:rPr>
              <w:t>Tout document justificatif</w:t>
            </w:r>
          </w:p>
        </w:tc>
      </w:tr>
      <w:tr w:rsidR="00BC42AB" w:rsidRPr="005E22AF" w14:paraId="6B203AE7" w14:textId="77777777" w:rsidTr="005E22AF">
        <w:trPr>
          <w:cantSplit/>
          <w:jc w:val="center"/>
        </w:trPr>
        <w:tc>
          <w:tcPr>
            <w:tcW w:w="5021" w:type="dxa"/>
            <w:vAlign w:val="center"/>
          </w:tcPr>
          <w:p w14:paraId="12D58963"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t>Membres des :</w:t>
            </w:r>
          </w:p>
          <w:p w14:paraId="2504599B"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conseils municipaux</w:t>
            </w:r>
          </w:p>
          <w:p w14:paraId="32EE6374"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conseils départementaux</w:t>
            </w:r>
          </w:p>
          <w:p w14:paraId="7E6A324D"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conseils régionaux</w:t>
            </w:r>
          </w:p>
          <w:p w14:paraId="4B18BA05"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conseils de communauté de communes</w:t>
            </w:r>
          </w:p>
          <w:p w14:paraId="0EA52A03"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conseils de communautés d’agglomération</w:t>
            </w:r>
          </w:p>
          <w:p w14:paraId="7149608C"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conseils de communautés urbaines</w:t>
            </w:r>
          </w:p>
          <w:p w14:paraId="2709C230"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syndicats de communes et/ou d’établissements publics de coopération intercommunale</w:t>
            </w:r>
          </w:p>
          <w:p w14:paraId="3C6B717F"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t>pour se rendre et participer aux :</w:t>
            </w:r>
          </w:p>
          <w:p w14:paraId="00EDE89C"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séances plénières d’une des assemblées locales précitées</w:t>
            </w:r>
          </w:p>
          <w:p w14:paraId="4201697C"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réunions de commissions dont l’agent est membre instituées par délibération</w:t>
            </w:r>
          </w:p>
          <w:p w14:paraId="4B389875"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réunions des assemblées délibérantes et des bureaux des organismes où l’agent a été désigné pour représenter la collectivité ou l’établissement</w:t>
            </w:r>
          </w:p>
          <w:p w14:paraId="553DA0B6"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réunions des assemblées, des bureaux et des commissions spécialisées des organismes nationaux où l’agent a été désigné ou élu pour représenter des collectivités territoriales ou des établissements publics en relevant</w:t>
            </w:r>
          </w:p>
        </w:tc>
        <w:tc>
          <w:tcPr>
            <w:tcW w:w="2004" w:type="dxa"/>
            <w:vAlign w:val="center"/>
          </w:tcPr>
          <w:p w14:paraId="384B48A6"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ASA de droit</w:t>
            </w:r>
          </w:p>
        </w:tc>
        <w:tc>
          <w:tcPr>
            <w:tcW w:w="2551" w:type="dxa"/>
            <w:shd w:val="clear" w:color="auto" w:fill="FAE2D5"/>
            <w:vAlign w:val="center"/>
          </w:tcPr>
          <w:p w14:paraId="3B2EDCAD"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Durée du déplacement et de la séance ou réunion</w:t>
            </w:r>
          </w:p>
        </w:tc>
        <w:tc>
          <w:tcPr>
            <w:tcW w:w="1786" w:type="dxa"/>
            <w:vAlign w:val="center"/>
          </w:tcPr>
          <w:p w14:paraId="0FD4A08F"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Information écrite de la date et durée de l’absence envisagée dès que l’agent en a connaissance</w:t>
            </w:r>
          </w:p>
        </w:tc>
      </w:tr>
    </w:tbl>
    <w:p w14:paraId="4E80AF85" w14:textId="77777777" w:rsidR="00BC42AB" w:rsidRPr="00BC42AB" w:rsidRDefault="00BC42AB" w:rsidP="00BC42AB">
      <w:pPr>
        <w:rPr>
          <w:rFonts w:ascii="Tahoma" w:hAnsi="Tahoma" w:cs="Tahoma"/>
          <w:b/>
          <w:bCs/>
          <w:caps/>
          <w:color w:val="auto"/>
          <w:spacing w:val="15"/>
          <w:sz w:val="2"/>
          <w:szCs w:val="2"/>
        </w:rPr>
      </w:pPr>
      <w:bookmarkStart w:id="13" w:name="_Ref175902328"/>
    </w:p>
    <w:p w14:paraId="39DA680B" w14:textId="77777777" w:rsidR="00BC42AB" w:rsidRPr="00BC42AB" w:rsidRDefault="00182FE1" w:rsidP="00BC42AB">
      <w:pPr>
        <w:pStyle w:val="Titre3"/>
        <w:ind w:left="-284" w:right="-172"/>
        <w:rPr>
          <w:rFonts w:ascii="Tahoma" w:hAnsi="Tahoma" w:cs="Tahoma"/>
          <w:b/>
          <w:bCs/>
          <w:color w:val="auto"/>
          <w:sz w:val="18"/>
          <w:szCs w:val="18"/>
        </w:rPr>
      </w:pPr>
      <w:bookmarkStart w:id="14" w:name="_Ref188343771"/>
      <w:r>
        <w:rPr>
          <w:rFonts w:ascii="Tahoma" w:hAnsi="Tahoma" w:cs="Tahoma"/>
          <w:b/>
          <w:bCs/>
          <w:color w:val="auto"/>
          <w:sz w:val="18"/>
          <w:szCs w:val="18"/>
        </w:rPr>
        <w:br w:type="page"/>
      </w:r>
      <w:r w:rsidR="00BC42AB" w:rsidRPr="00BC42AB">
        <w:rPr>
          <w:rFonts w:ascii="Tahoma" w:hAnsi="Tahoma" w:cs="Tahoma"/>
          <w:b/>
          <w:bCs/>
          <w:color w:val="auto"/>
          <w:sz w:val="18"/>
          <w:szCs w:val="18"/>
        </w:rPr>
        <w:lastRenderedPageBreak/>
        <w:t>Autorisations d’absence liées à des motifs religieux</w:t>
      </w:r>
      <w:bookmarkEnd w:id="13"/>
      <w:bookmarkEnd w:id="14"/>
    </w:p>
    <w:p w14:paraId="0AD648F6" w14:textId="77777777" w:rsidR="00BC42AB" w:rsidRPr="00BC42AB" w:rsidRDefault="00BC42AB" w:rsidP="00BC42AB">
      <w:pPr>
        <w:pStyle w:val="Sansinterligne"/>
        <w:rPr>
          <w:rFonts w:ascii="Tahoma" w:hAnsi="Tahoma" w:cs="Tahoma"/>
        </w:rPr>
      </w:pPr>
    </w:p>
    <w:tbl>
      <w:tblPr>
        <w:tblW w:w="11362"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5" w:type="dxa"/>
          <w:left w:w="57" w:type="dxa"/>
          <w:bottom w:w="85" w:type="dxa"/>
          <w:right w:w="57" w:type="dxa"/>
        </w:tblCellMar>
        <w:tblLook w:val="04A0" w:firstRow="1" w:lastRow="0" w:firstColumn="1" w:lastColumn="0" w:noHBand="0" w:noVBand="1"/>
      </w:tblPr>
      <w:tblGrid>
        <w:gridCol w:w="5021"/>
        <w:gridCol w:w="2004"/>
        <w:gridCol w:w="2551"/>
        <w:gridCol w:w="1786"/>
      </w:tblGrid>
      <w:tr w:rsidR="00BC42AB" w:rsidRPr="005E22AF" w14:paraId="65832E75" w14:textId="77777777" w:rsidTr="005E22AF">
        <w:trPr>
          <w:cantSplit/>
          <w:tblHeader/>
          <w:jc w:val="center"/>
        </w:trPr>
        <w:tc>
          <w:tcPr>
            <w:tcW w:w="5021" w:type="dxa"/>
            <w:shd w:val="clear" w:color="auto" w:fill="D9D9D9"/>
            <w:vAlign w:val="center"/>
          </w:tcPr>
          <w:p w14:paraId="59B9CC79" w14:textId="77777777" w:rsidR="00BC42AB" w:rsidRPr="005E22AF" w:rsidRDefault="00BC42AB" w:rsidP="005E22AF">
            <w:pPr>
              <w:jc w:val="center"/>
              <w:rPr>
                <w:rFonts w:ascii="Tahoma" w:hAnsi="Tahoma" w:cs="Tahoma"/>
                <w:color w:val="auto"/>
                <w:sz w:val="18"/>
                <w:szCs w:val="18"/>
              </w:rPr>
            </w:pPr>
            <w:r w:rsidRPr="005E22AF">
              <w:rPr>
                <w:rFonts w:ascii="Tahoma" w:hAnsi="Tahoma" w:cs="Tahoma"/>
                <w:b/>
                <w:caps/>
                <w:color w:val="auto"/>
                <w:sz w:val="18"/>
                <w:szCs w:val="18"/>
              </w:rPr>
              <w:t>Objet</w:t>
            </w:r>
          </w:p>
        </w:tc>
        <w:tc>
          <w:tcPr>
            <w:tcW w:w="2004" w:type="dxa"/>
            <w:shd w:val="clear" w:color="auto" w:fill="D9D9D9"/>
            <w:vAlign w:val="center"/>
          </w:tcPr>
          <w:p w14:paraId="47E62642" w14:textId="77777777" w:rsidR="00BC42AB" w:rsidRPr="005E22AF" w:rsidRDefault="00BC42AB" w:rsidP="005E22AF">
            <w:pPr>
              <w:jc w:val="center"/>
              <w:rPr>
                <w:rFonts w:ascii="Tahoma" w:hAnsi="Tahoma" w:cs="Tahoma"/>
                <w:b/>
                <w:caps/>
                <w:color w:val="auto"/>
                <w:sz w:val="18"/>
                <w:szCs w:val="18"/>
              </w:rPr>
            </w:pPr>
            <w:r w:rsidRPr="005E22AF">
              <w:rPr>
                <w:rFonts w:ascii="Tahoma" w:hAnsi="Tahoma" w:cs="Tahoma"/>
                <w:b/>
                <w:caps/>
                <w:color w:val="auto"/>
                <w:sz w:val="18"/>
                <w:szCs w:val="18"/>
              </w:rPr>
              <w:t>modalites d’OCTROI</w:t>
            </w:r>
          </w:p>
        </w:tc>
        <w:tc>
          <w:tcPr>
            <w:tcW w:w="2551" w:type="dxa"/>
            <w:shd w:val="clear" w:color="auto" w:fill="D9D9D9"/>
            <w:vAlign w:val="center"/>
          </w:tcPr>
          <w:p w14:paraId="635685D2" w14:textId="77777777" w:rsidR="00BC42AB" w:rsidRPr="005E22AF" w:rsidRDefault="00BC42AB" w:rsidP="005E22AF">
            <w:pPr>
              <w:autoSpaceDE w:val="0"/>
              <w:autoSpaceDN w:val="0"/>
              <w:adjustRightInd w:val="0"/>
              <w:jc w:val="center"/>
              <w:rPr>
                <w:rFonts w:ascii="Tahoma" w:hAnsi="Tahoma" w:cs="Tahoma"/>
                <w:b/>
                <w:caps/>
                <w:color w:val="auto"/>
                <w:sz w:val="18"/>
                <w:szCs w:val="18"/>
              </w:rPr>
            </w:pPr>
            <w:r w:rsidRPr="005E22AF">
              <w:rPr>
                <w:rFonts w:ascii="Tahoma" w:hAnsi="Tahoma" w:cs="Tahoma"/>
                <w:b/>
                <w:caps/>
                <w:color w:val="auto"/>
                <w:sz w:val="18"/>
                <w:szCs w:val="18"/>
              </w:rPr>
              <w:t>DUREE PREVUE PAR LES TEXTES APPLICABLES AUX FONCTIONNAIRES DE L’ETAT</w:t>
            </w:r>
          </w:p>
        </w:tc>
        <w:tc>
          <w:tcPr>
            <w:tcW w:w="1786" w:type="dxa"/>
            <w:shd w:val="clear" w:color="auto" w:fill="D9D9D9"/>
            <w:vAlign w:val="center"/>
          </w:tcPr>
          <w:p w14:paraId="0958ACF3" w14:textId="77777777" w:rsidR="00BC42AB" w:rsidRPr="005E22AF" w:rsidRDefault="00BC42AB" w:rsidP="005E22AF">
            <w:pPr>
              <w:autoSpaceDE w:val="0"/>
              <w:autoSpaceDN w:val="0"/>
              <w:adjustRightInd w:val="0"/>
              <w:jc w:val="center"/>
              <w:rPr>
                <w:rFonts w:ascii="Tahoma" w:hAnsi="Tahoma" w:cs="Tahoma"/>
                <w:b/>
                <w:caps/>
                <w:color w:val="auto"/>
                <w:sz w:val="18"/>
                <w:szCs w:val="18"/>
              </w:rPr>
            </w:pPr>
            <w:r w:rsidRPr="005E22AF">
              <w:rPr>
                <w:rFonts w:ascii="Tahoma" w:hAnsi="Tahoma" w:cs="Tahoma"/>
                <w:b/>
                <w:caps/>
                <w:color w:val="auto"/>
                <w:sz w:val="18"/>
                <w:szCs w:val="18"/>
              </w:rPr>
              <w:t>Pièce justificative</w:t>
            </w:r>
          </w:p>
          <w:p w14:paraId="29EF89B8" w14:textId="77777777" w:rsidR="00BC42AB" w:rsidRPr="005E22AF" w:rsidRDefault="00BC42AB" w:rsidP="005E22AF">
            <w:pPr>
              <w:jc w:val="center"/>
              <w:rPr>
                <w:rFonts w:ascii="Tahoma" w:hAnsi="Tahoma" w:cs="Tahoma"/>
                <w:color w:val="auto"/>
                <w:sz w:val="18"/>
                <w:szCs w:val="18"/>
              </w:rPr>
            </w:pPr>
            <w:r w:rsidRPr="005E22AF">
              <w:rPr>
                <w:rFonts w:ascii="Tahoma" w:hAnsi="Tahoma" w:cs="Tahoma"/>
                <w:b/>
                <w:caps/>
                <w:color w:val="auto"/>
                <w:sz w:val="18"/>
                <w:szCs w:val="18"/>
              </w:rPr>
              <w:t>à joindre</w:t>
            </w:r>
          </w:p>
        </w:tc>
      </w:tr>
      <w:tr w:rsidR="00BC42AB" w:rsidRPr="005E22AF" w14:paraId="179F0ED3" w14:textId="77777777" w:rsidTr="005E22AF">
        <w:trPr>
          <w:cantSplit/>
          <w:jc w:val="center"/>
        </w:trPr>
        <w:tc>
          <w:tcPr>
            <w:tcW w:w="5021" w:type="dxa"/>
            <w:vAlign w:val="center"/>
          </w:tcPr>
          <w:p w14:paraId="749A3DCE" w14:textId="77777777" w:rsidR="00BC42AB" w:rsidRPr="005E22AF" w:rsidRDefault="00BC42AB" w:rsidP="005E22AF">
            <w:pPr>
              <w:autoSpaceDE w:val="0"/>
              <w:autoSpaceDN w:val="0"/>
              <w:adjustRightInd w:val="0"/>
              <w:rPr>
                <w:rFonts w:ascii="Tahoma" w:hAnsi="Tahoma" w:cs="Tahoma"/>
                <w:b/>
                <w:bCs/>
                <w:color w:val="auto"/>
                <w:sz w:val="18"/>
                <w:szCs w:val="18"/>
              </w:rPr>
            </w:pPr>
            <w:r w:rsidRPr="005E22AF">
              <w:rPr>
                <w:rFonts w:ascii="Tahoma" w:hAnsi="Tahoma" w:cs="Tahoma"/>
                <w:b/>
                <w:bCs/>
                <w:color w:val="auto"/>
                <w:sz w:val="18"/>
                <w:szCs w:val="18"/>
              </w:rPr>
              <w:t>Fêtes catholiques et protestantes : calendrier des fêtes légales</w:t>
            </w:r>
          </w:p>
        </w:tc>
        <w:tc>
          <w:tcPr>
            <w:tcW w:w="2004" w:type="dxa"/>
            <w:vAlign w:val="center"/>
          </w:tcPr>
          <w:p w14:paraId="5C41F8FA" w14:textId="77777777" w:rsidR="00BC42AB" w:rsidRPr="005E22AF" w:rsidRDefault="00BC42AB" w:rsidP="005E22AF">
            <w:pPr>
              <w:autoSpaceDE w:val="0"/>
              <w:autoSpaceDN w:val="0"/>
              <w:adjustRightInd w:val="0"/>
              <w:rPr>
                <w:rFonts w:ascii="Tahoma" w:hAnsi="Tahoma" w:cs="Tahoma"/>
                <w:b/>
                <w:bCs/>
                <w:color w:val="auto"/>
                <w:sz w:val="18"/>
                <w:szCs w:val="18"/>
              </w:rPr>
            </w:pPr>
            <w:r w:rsidRPr="005E22AF">
              <w:rPr>
                <w:rFonts w:ascii="Tahoma" w:hAnsi="Tahoma" w:cs="Tahoma"/>
                <w:color w:val="auto"/>
                <w:sz w:val="18"/>
                <w:szCs w:val="18"/>
              </w:rPr>
              <w:t>ASA acceptées sous nécessités de service</w:t>
            </w:r>
          </w:p>
        </w:tc>
        <w:tc>
          <w:tcPr>
            <w:tcW w:w="2551" w:type="dxa"/>
            <w:shd w:val="clear" w:color="auto" w:fill="FAE2D5"/>
            <w:vAlign w:val="center"/>
          </w:tcPr>
          <w:p w14:paraId="69F97372"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Le jour de la fête</w:t>
            </w:r>
          </w:p>
        </w:tc>
        <w:tc>
          <w:tcPr>
            <w:tcW w:w="1786" w:type="dxa"/>
            <w:vAlign w:val="center"/>
          </w:tcPr>
          <w:p w14:paraId="21CEDA72" w14:textId="77777777" w:rsidR="00BC42AB" w:rsidRPr="005E22AF" w:rsidRDefault="00BC42AB" w:rsidP="005E22AF">
            <w:pPr>
              <w:widowControl w:val="0"/>
              <w:kinsoku w:val="0"/>
              <w:overflowPunct w:val="0"/>
              <w:textAlignment w:val="baseline"/>
              <w:rPr>
                <w:rFonts w:ascii="Tahoma" w:hAnsi="Tahoma" w:cs="Tahoma"/>
                <w:b/>
                <w:bCs/>
                <w:color w:val="auto"/>
                <w:spacing w:val="-2"/>
                <w:sz w:val="18"/>
                <w:szCs w:val="18"/>
              </w:rPr>
            </w:pPr>
            <w:r w:rsidRPr="005E22AF">
              <w:rPr>
                <w:rFonts w:ascii="Tahoma" w:hAnsi="Tahoma" w:cs="Tahoma"/>
                <w:color w:val="auto"/>
                <w:sz w:val="18"/>
                <w:szCs w:val="18"/>
              </w:rPr>
              <w:t xml:space="preserve">Demande écrite </w:t>
            </w:r>
            <w:r w:rsidRPr="005E22AF">
              <w:rPr>
                <w:rFonts w:ascii="Tahoma" w:hAnsi="Tahoma" w:cs="Tahoma"/>
                <w:color w:val="auto"/>
                <w:sz w:val="18"/>
                <w:szCs w:val="18"/>
              </w:rPr>
              <w:br/>
              <w:t>de l’agent</w:t>
            </w:r>
          </w:p>
        </w:tc>
      </w:tr>
      <w:tr w:rsidR="00BC42AB" w:rsidRPr="005E22AF" w14:paraId="7C5036B4" w14:textId="77777777" w:rsidTr="005E22AF">
        <w:trPr>
          <w:cantSplit/>
          <w:jc w:val="center"/>
        </w:trPr>
        <w:tc>
          <w:tcPr>
            <w:tcW w:w="5021" w:type="dxa"/>
            <w:vAlign w:val="center"/>
          </w:tcPr>
          <w:p w14:paraId="4C086C19" w14:textId="77777777" w:rsidR="00BC42AB" w:rsidRPr="005E22AF" w:rsidRDefault="00BC42AB" w:rsidP="005E22AF">
            <w:pPr>
              <w:widowControl w:val="0"/>
              <w:kinsoku w:val="0"/>
              <w:overflowPunct w:val="0"/>
              <w:textAlignment w:val="baseline"/>
              <w:rPr>
                <w:rFonts w:ascii="Tahoma" w:hAnsi="Tahoma" w:cs="Tahoma"/>
                <w:b/>
                <w:bCs/>
                <w:color w:val="auto"/>
                <w:sz w:val="18"/>
                <w:szCs w:val="18"/>
              </w:rPr>
            </w:pPr>
            <w:r w:rsidRPr="005E22AF">
              <w:rPr>
                <w:rFonts w:ascii="Tahoma" w:hAnsi="Tahoma" w:cs="Tahoma"/>
                <w:b/>
                <w:bCs/>
                <w:color w:val="auto"/>
                <w:sz w:val="18"/>
                <w:szCs w:val="18"/>
              </w:rPr>
              <w:t>Fêtes orthodoxes :</w:t>
            </w:r>
          </w:p>
          <w:p w14:paraId="7A27E4CD"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 xml:space="preserve">Théophanie : calendrier grégorien ou julien </w:t>
            </w:r>
          </w:p>
          <w:p w14:paraId="678197FD"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Grand Vendredi Saint</w:t>
            </w:r>
          </w:p>
          <w:p w14:paraId="71B0A723"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Ascension</w:t>
            </w:r>
          </w:p>
        </w:tc>
        <w:tc>
          <w:tcPr>
            <w:tcW w:w="2004" w:type="dxa"/>
            <w:vMerge w:val="restart"/>
            <w:vAlign w:val="center"/>
          </w:tcPr>
          <w:p w14:paraId="2108EEF1" w14:textId="77777777" w:rsidR="00BC42AB" w:rsidRPr="005E22AF" w:rsidRDefault="00BC42AB" w:rsidP="005E22AF">
            <w:pPr>
              <w:autoSpaceDE w:val="0"/>
              <w:autoSpaceDN w:val="0"/>
              <w:adjustRightInd w:val="0"/>
              <w:rPr>
                <w:rFonts w:ascii="Tahoma" w:hAnsi="Tahoma" w:cs="Tahoma"/>
                <w:color w:val="auto"/>
                <w:sz w:val="18"/>
                <w:szCs w:val="18"/>
              </w:rPr>
            </w:pPr>
            <w:r w:rsidRPr="005E22AF">
              <w:rPr>
                <w:rFonts w:ascii="Tahoma" w:hAnsi="Tahoma" w:cs="Tahoma"/>
                <w:color w:val="auto"/>
                <w:sz w:val="18"/>
                <w:szCs w:val="18"/>
              </w:rPr>
              <w:t>ASA acceptées sous nécessités de service</w:t>
            </w:r>
          </w:p>
        </w:tc>
        <w:tc>
          <w:tcPr>
            <w:tcW w:w="2551" w:type="dxa"/>
            <w:shd w:val="clear" w:color="auto" w:fill="FAE2D5"/>
            <w:vAlign w:val="center"/>
          </w:tcPr>
          <w:p w14:paraId="6EC34587"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Le jour de la fête ou de l'événement</w:t>
            </w:r>
          </w:p>
        </w:tc>
        <w:tc>
          <w:tcPr>
            <w:tcW w:w="1786" w:type="dxa"/>
            <w:vMerge w:val="restart"/>
            <w:vAlign w:val="center"/>
          </w:tcPr>
          <w:p w14:paraId="544F2BCD"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 xml:space="preserve">Demande écrite </w:t>
            </w:r>
            <w:r w:rsidRPr="005E22AF">
              <w:rPr>
                <w:rFonts w:ascii="Tahoma" w:hAnsi="Tahoma" w:cs="Tahoma"/>
                <w:color w:val="auto"/>
                <w:sz w:val="18"/>
                <w:szCs w:val="18"/>
              </w:rPr>
              <w:br/>
              <w:t>de l’agent</w:t>
            </w:r>
          </w:p>
        </w:tc>
      </w:tr>
      <w:tr w:rsidR="00BC42AB" w:rsidRPr="005E22AF" w14:paraId="6B2F697D" w14:textId="77777777" w:rsidTr="005E22AF">
        <w:trPr>
          <w:cantSplit/>
          <w:jc w:val="center"/>
        </w:trPr>
        <w:tc>
          <w:tcPr>
            <w:tcW w:w="5021" w:type="dxa"/>
            <w:vAlign w:val="center"/>
          </w:tcPr>
          <w:p w14:paraId="2C4F926D" w14:textId="77777777" w:rsidR="00BC42AB" w:rsidRPr="005E22AF" w:rsidRDefault="00BC42AB" w:rsidP="005E22AF">
            <w:pPr>
              <w:widowControl w:val="0"/>
              <w:kinsoku w:val="0"/>
              <w:overflowPunct w:val="0"/>
              <w:textAlignment w:val="baseline"/>
              <w:rPr>
                <w:rFonts w:ascii="Tahoma" w:hAnsi="Tahoma" w:cs="Tahoma"/>
                <w:b/>
                <w:bCs/>
                <w:color w:val="auto"/>
                <w:sz w:val="18"/>
                <w:szCs w:val="18"/>
              </w:rPr>
            </w:pPr>
            <w:r w:rsidRPr="005E22AF">
              <w:rPr>
                <w:rFonts w:ascii="Tahoma" w:hAnsi="Tahoma" w:cs="Tahoma"/>
                <w:b/>
                <w:bCs/>
                <w:color w:val="auto"/>
                <w:sz w:val="18"/>
                <w:szCs w:val="18"/>
              </w:rPr>
              <w:t>Fêtes arméniennes :</w:t>
            </w:r>
          </w:p>
          <w:p w14:paraId="03B11CF8"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Fête de la Nativité</w:t>
            </w:r>
          </w:p>
          <w:p w14:paraId="3CB10081"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 xml:space="preserve">Fête des Saints </w:t>
            </w:r>
            <w:proofErr w:type="spellStart"/>
            <w:r w:rsidRPr="005E22AF">
              <w:rPr>
                <w:rFonts w:ascii="Tahoma" w:hAnsi="Tahoma" w:cs="Tahoma"/>
                <w:b/>
                <w:bCs/>
                <w:sz w:val="18"/>
                <w:szCs w:val="18"/>
              </w:rPr>
              <w:t>Vartanants</w:t>
            </w:r>
            <w:proofErr w:type="spellEnd"/>
            <w:r w:rsidRPr="005E22AF">
              <w:rPr>
                <w:rFonts w:ascii="Tahoma" w:hAnsi="Tahoma" w:cs="Tahoma"/>
                <w:b/>
                <w:bCs/>
                <w:sz w:val="18"/>
                <w:szCs w:val="18"/>
              </w:rPr>
              <w:t xml:space="preserve"> </w:t>
            </w:r>
          </w:p>
          <w:p w14:paraId="6D6D275B"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Commémoration du 24 avril</w:t>
            </w:r>
          </w:p>
        </w:tc>
        <w:tc>
          <w:tcPr>
            <w:tcW w:w="2004" w:type="dxa"/>
            <w:vMerge/>
            <w:vAlign w:val="center"/>
          </w:tcPr>
          <w:p w14:paraId="0F8BCDBD" w14:textId="77777777" w:rsidR="00BC42AB" w:rsidRPr="005E22AF" w:rsidRDefault="00BC42AB" w:rsidP="005E22AF">
            <w:pPr>
              <w:autoSpaceDE w:val="0"/>
              <w:autoSpaceDN w:val="0"/>
              <w:adjustRightInd w:val="0"/>
              <w:rPr>
                <w:rFonts w:ascii="Tahoma" w:hAnsi="Tahoma" w:cs="Tahoma"/>
                <w:color w:val="auto"/>
                <w:sz w:val="18"/>
                <w:szCs w:val="18"/>
              </w:rPr>
            </w:pPr>
          </w:p>
        </w:tc>
        <w:tc>
          <w:tcPr>
            <w:tcW w:w="2551" w:type="dxa"/>
            <w:shd w:val="clear" w:color="auto" w:fill="FAE2D5"/>
            <w:vAlign w:val="center"/>
          </w:tcPr>
          <w:p w14:paraId="016092EC"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Le jour de la fête ou de l'événement</w:t>
            </w:r>
          </w:p>
        </w:tc>
        <w:tc>
          <w:tcPr>
            <w:tcW w:w="1786" w:type="dxa"/>
            <w:vMerge/>
            <w:vAlign w:val="center"/>
          </w:tcPr>
          <w:p w14:paraId="70F1113E" w14:textId="77777777" w:rsidR="00BC42AB" w:rsidRPr="005E22AF" w:rsidRDefault="00BC42AB" w:rsidP="005E22AF">
            <w:pPr>
              <w:widowControl w:val="0"/>
              <w:kinsoku w:val="0"/>
              <w:overflowPunct w:val="0"/>
              <w:textAlignment w:val="baseline"/>
              <w:rPr>
                <w:rFonts w:ascii="Tahoma" w:hAnsi="Tahoma" w:cs="Tahoma"/>
                <w:color w:val="auto"/>
                <w:sz w:val="18"/>
                <w:szCs w:val="18"/>
              </w:rPr>
            </w:pPr>
          </w:p>
        </w:tc>
      </w:tr>
      <w:tr w:rsidR="00BC42AB" w:rsidRPr="005E22AF" w14:paraId="63EBB243" w14:textId="77777777" w:rsidTr="005E22AF">
        <w:trPr>
          <w:cantSplit/>
          <w:jc w:val="center"/>
        </w:trPr>
        <w:tc>
          <w:tcPr>
            <w:tcW w:w="5021" w:type="dxa"/>
            <w:vAlign w:val="center"/>
          </w:tcPr>
          <w:p w14:paraId="14EED06E" w14:textId="77777777" w:rsidR="00BC42AB" w:rsidRPr="005E22AF" w:rsidRDefault="00BC42AB" w:rsidP="005E22AF">
            <w:pPr>
              <w:widowControl w:val="0"/>
              <w:kinsoku w:val="0"/>
              <w:overflowPunct w:val="0"/>
              <w:ind w:left="53"/>
              <w:textAlignment w:val="baseline"/>
              <w:rPr>
                <w:rFonts w:ascii="Tahoma" w:hAnsi="Tahoma" w:cs="Tahoma"/>
                <w:b/>
                <w:bCs/>
                <w:color w:val="auto"/>
                <w:sz w:val="18"/>
                <w:szCs w:val="18"/>
              </w:rPr>
            </w:pPr>
            <w:r w:rsidRPr="005E22AF">
              <w:rPr>
                <w:rFonts w:ascii="Tahoma" w:hAnsi="Tahoma" w:cs="Tahoma"/>
                <w:b/>
                <w:bCs/>
                <w:color w:val="auto"/>
                <w:sz w:val="18"/>
                <w:szCs w:val="18"/>
              </w:rPr>
              <w:t xml:space="preserve">Fêtes musulmanes : </w:t>
            </w:r>
          </w:p>
          <w:p w14:paraId="28BED4B8"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 xml:space="preserve">Aïd El </w:t>
            </w:r>
            <w:proofErr w:type="spellStart"/>
            <w:r w:rsidRPr="005E22AF">
              <w:rPr>
                <w:rFonts w:ascii="Tahoma" w:hAnsi="Tahoma" w:cs="Tahoma"/>
                <w:b/>
                <w:bCs/>
                <w:sz w:val="18"/>
                <w:szCs w:val="18"/>
              </w:rPr>
              <w:t>Adha</w:t>
            </w:r>
            <w:proofErr w:type="spellEnd"/>
          </w:p>
          <w:p w14:paraId="3BF358A2"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 xml:space="preserve">Al Mawlid </w:t>
            </w:r>
            <w:proofErr w:type="spellStart"/>
            <w:r w:rsidRPr="005E22AF">
              <w:rPr>
                <w:rFonts w:ascii="Tahoma" w:hAnsi="Tahoma" w:cs="Tahoma"/>
                <w:b/>
                <w:bCs/>
                <w:sz w:val="18"/>
                <w:szCs w:val="18"/>
              </w:rPr>
              <w:t>Ennabi</w:t>
            </w:r>
            <w:proofErr w:type="spellEnd"/>
            <w:r w:rsidRPr="005E22AF">
              <w:rPr>
                <w:rFonts w:ascii="Tahoma" w:hAnsi="Tahoma" w:cs="Tahoma"/>
                <w:b/>
                <w:bCs/>
                <w:sz w:val="18"/>
                <w:szCs w:val="18"/>
              </w:rPr>
              <w:t xml:space="preserve"> </w:t>
            </w:r>
          </w:p>
          <w:p w14:paraId="019C04C4"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 xml:space="preserve">Aïd El </w:t>
            </w:r>
            <w:proofErr w:type="spellStart"/>
            <w:r w:rsidRPr="005E22AF">
              <w:rPr>
                <w:rFonts w:ascii="Tahoma" w:hAnsi="Tahoma" w:cs="Tahoma"/>
                <w:b/>
                <w:bCs/>
                <w:sz w:val="18"/>
                <w:szCs w:val="18"/>
              </w:rPr>
              <w:t>Fitr</w:t>
            </w:r>
            <w:proofErr w:type="spellEnd"/>
          </w:p>
        </w:tc>
        <w:tc>
          <w:tcPr>
            <w:tcW w:w="2004" w:type="dxa"/>
            <w:vMerge/>
            <w:vAlign w:val="center"/>
          </w:tcPr>
          <w:p w14:paraId="596F725F" w14:textId="77777777" w:rsidR="00BC42AB" w:rsidRPr="005E22AF" w:rsidRDefault="00BC42AB" w:rsidP="005E22AF">
            <w:pPr>
              <w:autoSpaceDE w:val="0"/>
              <w:autoSpaceDN w:val="0"/>
              <w:adjustRightInd w:val="0"/>
              <w:rPr>
                <w:rFonts w:ascii="Tahoma" w:hAnsi="Tahoma" w:cs="Tahoma"/>
                <w:color w:val="auto"/>
                <w:sz w:val="18"/>
                <w:szCs w:val="18"/>
              </w:rPr>
            </w:pPr>
          </w:p>
        </w:tc>
        <w:tc>
          <w:tcPr>
            <w:tcW w:w="2551" w:type="dxa"/>
            <w:shd w:val="clear" w:color="auto" w:fill="FAE2D5"/>
            <w:vAlign w:val="center"/>
          </w:tcPr>
          <w:p w14:paraId="238395EF"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Dates fixées à un jour près, ASA accordées avec un décalage en plus ou en moins Début des fêtes la veille au soir</w:t>
            </w:r>
          </w:p>
        </w:tc>
        <w:tc>
          <w:tcPr>
            <w:tcW w:w="1786" w:type="dxa"/>
            <w:vMerge/>
            <w:vAlign w:val="center"/>
          </w:tcPr>
          <w:p w14:paraId="0A1BB497" w14:textId="77777777" w:rsidR="00BC42AB" w:rsidRPr="005E22AF" w:rsidRDefault="00BC42AB" w:rsidP="005E22AF">
            <w:pPr>
              <w:widowControl w:val="0"/>
              <w:kinsoku w:val="0"/>
              <w:overflowPunct w:val="0"/>
              <w:textAlignment w:val="baseline"/>
              <w:rPr>
                <w:rFonts w:ascii="Tahoma" w:hAnsi="Tahoma" w:cs="Tahoma"/>
                <w:color w:val="auto"/>
                <w:sz w:val="18"/>
                <w:szCs w:val="18"/>
              </w:rPr>
            </w:pPr>
          </w:p>
        </w:tc>
      </w:tr>
      <w:tr w:rsidR="00BC42AB" w:rsidRPr="005E22AF" w14:paraId="53F9B442" w14:textId="77777777" w:rsidTr="005E22AF">
        <w:trPr>
          <w:cantSplit/>
          <w:jc w:val="center"/>
        </w:trPr>
        <w:tc>
          <w:tcPr>
            <w:tcW w:w="5021" w:type="dxa"/>
            <w:vAlign w:val="center"/>
          </w:tcPr>
          <w:p w14:paraId="64229106" w14:textId="77777777" w:rsidR="00BC42AB" w:rsidRPr="005E22AF" w:rsidRDefault="00BC42AB" w:rsidP="005E22AF">
            <w:pPr>
              <w:widowControl w:val="0"/>
              <w:kinsoku w:val="0"/>
              <w:overflowPunct w:val="0"/>
              <w:textAlignment w:val="baseline"/>
              <w:rPr>
                <w:rFonts w:ascii="Tahoma" w:hAnsi="Tahoma" w:cs="Tahoma"/>
                <w:b/>
                <w:bCs/>
                <w:color w:val="auto"/>
                <w:sz w:val="18"/>
                <w:szCs w:val="18"/>
              </w:rPr>
            </w:pPr>
            <w:r w:rsidRPr="005E22AF">
              <w:rPr>
                <w:rFonts w:ascii="Tahoma" w:hAnsi="Tahoma" w:cs="Tahoma"/>
                <w:b/>
                <w:bCs/>
                <w:color w:val="auto"/>
                <w:sz w:val="18"/>
                <w:szCs w:val="18"/>
              </w:rPr>
              <w:t>Fêtes juives</w:t>
            </w:r>
          </w:p>
          <w:p w14:paraId="1D228779"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Chavouot (Pentecôte)</w:t>
            </w:r>
          </w:p>
          <w:p w14:paraId="50B3DCD6"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Roch Hachana (jour de l’an : 2 jours)</w:t>
            </w:r>
          </w:p>
          <w:p w14:paraId="1F2BDA35"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Yom Kippour (Grand pardon)</w:t>
            </w:r>
          </w:p>
        </w:tc>
        <w:tc>
          <w:tcPr>
            <w:tcW w:w="2004" w:type="dxa"/>
            <w:vMerge/>
            <w:vAlign w:val="center"/>
          </w:tcPr>
          <w:p w14:paraId="705EDC46" w14:textId="77777777" w:rsidR="00BC42AB" w:rsidRPr="005E22AF" w:rsidRDefault="00BC42AB" w:rsidP="005E22AF">
            <w:pPr>
              <w:autoSpaceDE w:val="0"/>
              <w:autoSpaceDN w:val="0"/>
              <w:adjustRightInd w:val="0"/>
              <w:rPr>
                <w:rFonts w:ascii="Tahoma" w:hAnsi="Tahoma" w:cs="Tahoma"/>
                <w:color w:val="auto"/>
                <w:spacing w:val="7"/>
                <w:sz w:val="18"/>
                <w:szCs w:val="18"/>
              </w:rPr>
            </w:pPr>
          </w:p>
        </w:tc>
        <w:tc>
          <w:tcPr>
            <w:tcW w:w="2551" w:type="dxa"/>
            <w:shd w:val="clear" w:color="auto" w:fill="FAE2D5"/>
            <w:vAlign w:val="center"/>
          </w:tcPr>
          <w:p w14:paraId="02354C0A"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Le jour de la fête ou de l'événement Début des fêtes la veille au soir</w:t>
            </w:r>
          </w:p>
        </w:tc>
        <w:tc>
          <w:tcPr>
            <w:tcW w:w="1786" w:type="dxa"/>
            <w:vMerge/>
            <w:vAlign w:val="center"/>
          </w:tcPr>
          <w:p w14:paraId="51B2D09B" w14:textId="77777777" w:rsidR="00BC42AB" w:rsidRPr="005E22AF" w:rsidRDefault="00BC42AB" w:rsidP="005E22AF">
            <w:pPr>
              <w:widowControl w:val="0"/>
              <w:kinsoku w:val="0"/>
              <w:overflowPunct w:val="0"/>
              <w:textAlignment w:val="baseline"/>
              <w:rPr>
                <w:rFonts w:ascii="Tahoma" w:hAnsi="Tahoma" w:cs="Tahoma"/>
                <w:color w:val="auto"/>
                <w:sz w:val="18"/>
                <w:szCs w:val="18"/>
              </w:rPr>
            </w:pPr>
          </w:p>
        </w:tc>
      </w:tr>
      <w:tr w:rsidR="00BC42AB" w:rsidRPr="005E22AF" w14:paraId="75608D70" w14:textId="77777777" w:rsidTr="005E22AF">
        <w:trPr>
          <w:cantSplit/>
          <w:jc w:val="center"/>
        </w:trPr>
        <w:tc>
          <w:tcPr>
            <w:tcW w:w="5021" w:type="dxa"/>
            <w:vAlign w:val="center"/>
          </w:tcPr>
          <w:p w14:paraId="2D8532AD" w14:textId="77777777" w:rsidR="00BC42AB" w:rsidRPr="005E22AF" w:rsidRDefault="00BC42AB" w:rsidP="005E22AF">
            <w:pPr>
              <w:widowControl w:val="0"/>
              <w:kinsoku w:val="0"/>
              <w:overflowPunct w:val="0"/>
              <w:textAlignment w:val="baseline"/>
              <w:rPr>
                <w:rFonts w:ascii="Tahoma" w:hAnsi="Tahoma" w:cs="Tahoma"/>
                <w:b/>
                <w:bCs/>
                <w:color w:val="auto"/>
                <w:sz w:val="18"/>
                <w:szCs w:val="18"/>
              </w:rPr>
            </w:pPr>
            <w:r w:rsidRPr="005E22AF">
              <w:rPr>
                <w:rFonts w:ascii="Tahoma" w:hAnsi="Tahoma" w:cs="Tahoma"/>
                <w:b/>
                <w:bCs/>
                <w:color w:val="auto"/>
                <w:sz w:val="18"/>
                <w:szCs w:val="18"/>
              </w:rPr>
              <w:t>Fête bouddhiste</w:t>
            </w:r>
          </w:p>
          <w:p w14:paraId="69F5E37F" w14:textId="77777777" w:rsidR="00BC42AB" w:rsidRPr="005E22AF" w:rsidRDefault="00BC42AB" w:rsidP="005E22AF">
            <w:pPr>
              <w:pStyle w:val="Paragraphedeliste"/>
              <w:widowControl w:val="0"/>
              <w:numPr>
                <w:ilvl w:val="0"/>
                <w:numId w:val="14"/>
              </w:numPr>
              <w:kinsoku w:val="0"/>
              <w:overflowPunct w:val="0"/>
              <w:spacing w:after="0" w:line="240" w:lineRule="auto"/>
              <w:ind w:left="478" w:hanging="283"/>
              <w:textAlignment w:val="baseline"/>
              <w:rPr>
                <w:rFonts w:ascii="Tahoma" w:hAnsi="Tahoma" w:cs="Tahoma"/>
                <w:b/>
                <w:bCs/>
                <w:sz w:val="18"/>
                <w:szCs w:val="18"/>
              </w:rPr>
            </w:pPr>
            <w:r w:rsidRPr="005E22AF">
              <w:rPr>
                <w:rFonts w:ascii="Tahoma" w:hAnsi="Tahoma" w:cs="Tahoma"/>
                <w:b/>
                <w:bCs/>
                <w:sz w:val="18"/>
                <w:szCs w:val="18"/>
              </w:rPr>
              <w:t xml:space="preserve">Fête du </w:t>
            </w:r>
            <w:proofErr w:type="spellStart"/>
            <w:r w:rsidRPr="005E22AF">
              <w:rPr>
                <w:rFonts w:ascii="Tahoma" w:hAnsi="Tahoma" w:cs="Tahoma"/>
                <w:b/>
                <w:bCs/>
                <w:sz w:val="18"/>
                <w:szCs w:val="18"/>
              </w:rPr>
              <w:t>Vesak</w:t>
            </w:r>
            <w:proofErr w:type="spellEnd"/>
            <w:r w:rsidRPr="005E22AF">
              <w:rPr>
                <w:rFonts w:ascii="Tahoma" w:hAnsi="Tahoma" w:cs="Tahoma"/>
                <w:b/>
                <w:bCs/>
                <w:sz w:val="18"/>
                <w:szCs w:val="18"/>
              </w:rPr>
              <w:t xml:space="preserve"> (« jour du Bouddha »)</w:t>
            </w:r>
          </w:p>
        </w:tc>
        <w:tc>
          <w:tcPr>
            <w:tcW w:w="2004" w:type="dxa"/>
            <w:vMerge/>
            <w:vAlign w:val="center"/>
          </w:tcPr>
          <w:p w14:paraId="19257860" w14:textId="77777777" w:rsidR="00BC42AB" w:rsidRPr="005E22AF" w:rsidRDefault="00BC42AB" w:rsidP="005E22AF">
            <w:pPr>
              <w:autoSpaceDE w:val="0"/>
              <w:autoSpaceDN w:val="0"/>
              <w:adjustRightInd w:val="0"/>
              <w:rPr>
                <w:rFonts w:ascii="Tahoma" w:hAnsi="Tahoma" w:cs="Tahoma"/>
                <w:color w:val="auto"/>
                <w:spacing w:val="-1"/>
                <w:sz w:val="18"/>
                <w:szCs w:val="18"/>
              </w:rPr>
            </w:pPr>
          </w:p>
        </w:tc>
        <w:tc>
          <w:tcPr>
            <w:tcW w:w="2551" w:type="dxa"/>
            <w:shd w:val="clear" w:color="auto" w:fill="FAE2D5"/>
            <w:vAlign w:val="center"/>
          </w:tcPr>
          <w:p w14:paraId="4D87AA4E"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Dates fixées à un jour près, ASA accordées avec un décalage en plus ou en moins</w:t>
            </w:r>
          </w:p>
        </w:tc>
        <w:tc>
          <w:tcPr>
            <w:tcW w:w="1786" w:type="dxa"/>
            <w:vMerge/>
            <w:vAlign w:val="center"/>
          </w:tcPr>
          <w:p w14:paraId="689D4B59" w14:textId="77777777" w:rsidR="00BC42AB" w:rsidRPr="005E22AF" w:rsidRDefault="00BC42AB" w:rsidP="005E22AF">
            <w:pPr>
              <w:widowControl w:val="0"/>
              <w:kinsoku w:val="0"/>
              <w:overflowPunct w:val="0"/>
              <w:textAlignment w:val="baseline"/>
              <w:rPr>
                <w:rFonts w:ascii="Tahoma" w:hAnsi="Tahoma" w:cs="Tahoma"/>
                <w:color w:val="auto"/>
                <w:sz w:val="18"/>
                <w:szCs w:val="18"/>
              </w:rPr>
            </w:pPr>
          </w:p>
        </w:tc>
      </w:tr>
    </w:tbl>
    <w:p w14:paraId="141F0869" w14:textId="77777777" w:rsidR="00BC42AB" w:rsidRPr="00BC42AB" w:rsidRDefault="00BC42AB" w:rsidP="00BC42AB">
      <w:pPr>
        <w:rPr>
          <w:rFonts w:ascii="Tahoma" w:hAnsi="Tahoma" w:cs="Tahoma"/>
          <w:color w:val="auto"/>
          <w:sz w:val="18"/>
          <w:szCs w:val="18"/>
        </w:rPr>
      </w:pPr>
    </w:p>
    <w:p w14:paraId="05926E67" w14:textId="77777777" w:rsidR="00BC42AB" w:rsidRPr="00BC42AB" w:rsidRDefault="00BC42AB" w:rsidP="00BC42AB">
      <w:pPr>
        <w:pStyle w:val="Titre3"/>
        <w:ind w:left="-284" w:right="-172"/>
        <w:rPr>
          <w:rFonts w:ascii="Tahoma" w:hAnsi="Tahoma" w:cs="Tahoma"/>
          <w:b/>
          <w:bCs/>
          <w:color w:val="auto"/>
          <w:sz w:val="18"/>
          <w:szCs w:val="18"/>
        </w:rPr>
      </w:pPr>
      <w:bookmarkStart w:id="15" w:name="_Ref175902331"/>
      <w:r w:rsidRPr="00BC42AB">
        <w:rPr>
          <w:rFonts w:ascii="Tahoma" w:hAnsi="Tahoma" w:cs="Tahoma"/>
          <w:b/>
          <w:bCs/>
          <w:color w:val="auto"/>
          <w:sz w:val="18"/>
          <w:szCs w:val="18"/>
        </w:rPr>
        <w:t>Autres autorisations d’absence</w:t>
      </w:r>
      <w:bookmarkEnd w:id="15"/>
    </w:p>
    <w:p w14:paraId="5DA2191E" w14:textId="77777777" w:rsidR="00BC42AB" w:rsidRPr="00BC42AB" w:rsidRDefault="00BC42AB" w:rsidP="00BC42AB">
      <w:pPr>
        <w:pStyle w:val="Sansinterligne"/>
        <w:rPr>
          <w:rFonts w:ascii="Tahoma" w:hAnsi="Tahoma" w:cs="Tahoma"/>
        </w:rPr>
      </w:pPr>
    </w:p>
    <w:tbl>
      <w:tblPr>
        <w:tblW w:w="11362"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5" w:type="dxa"/>
          <w:left w:w="57" w:type="dxa"/>
          <w:bottom w:w="85" w:type="dxa"/>
          <w:right w:w="57" w:type="dxa"/>
        </w:tblCellMar>
        <w:tblLook w:val="04A0" w:firstRow="1" w:lastRow="0" w:firstColumn="1" w:lastColumn="0" w:noHBand="0" w:noVBand="1"/>
      </w:tblPr>
      <w:tblGrid>
        <w:gridCol w:w="5021"/>
        <w:gridCol w:w="2004"/>
        <w:gridCol w:w="2551"/>
        <w:gridCol w:w="1786"/>
      </w:tblGrid>
      <w:tr w:rsidR="00BC42AB" w:rsidRPr="005E22AF" w14:paraId="6118C712" w14:textId="77777777" w:rsidTr="005E22AF">
        <w:trPr>
          <w:cantSplit/>
          <w:tblHeader/>
          <w:jc w:val="center"/>
        </w:trPr>
        <w:tc>
          <w:tcPr>
            <w:tcW w:w="5021" w:type="dxa"/>
            <w:shd w:val="clear" w:color="auto" w:fill="D9D9D9"/>
            <w:vAlign w:val="center"/>
          </w:tcPr>
          <w:p w14:paraId="2EAA7A7A" w14:textId="77777777" w:rsidR="00BC42AB" w:rsidRPr="005E22AF" w:rsidRDefault="00BC42AB" w:rsidP="005E22AF">
            <w:pPr>
              <w:jc w:val="center"/>
              <w:rPr>
                <w:rFonts w:ascii="Tahoma" w:hAnsi="Tahoma" w:cs="Tahoma"/>
                <w:color w:val="auto"/>
                <w:sz w:val="18"/>
                <w:szCs w:val="18"/>
              </w:rPr>
            </w:pPr>
            <w:r w:rsidRPr="005E22AF">
              <w:rPr>
                <w:rFonts w:ascii="Tahoma" w:hAnsi="Tahoma" w:cs="Tahoma"/>
                <w:b/>
                <w:caps/>
                <w:color w:val="auto"/>
                <w:sz w:val="18"/>
                <w:szCs w:val="18"/>
              </w:rPr>
              <w:t>Objet</w:t>
            </w:r>
          </w:p>
        </w:tc>
        <w:tc>
          <w:tcPr>
            <w:tcW w:w="2004" w:type="dxa"/>
            <w:shd w:val="clear" w:color="auto" w:fill="D9D9D9"/>
            <w:vAlign w:val="center"/>
          </w:tcPr>
          <w:p w14:paraId="5D296758" w14:textId="77777777" w:rsidR="00BC42AB" w:rsidRPr="005E22AF" w:rsidRDefault="00BC42AB" w:rsidP="005E22AF">
            <w:pPr>
              <w:jc w:val="center"/>
              <w:rPr>
                <w:rFonts w:ascii="Tahoma" w:hAnsi="Tahoma" w:cs="Tahoma"/>
                <w:b/>
                <w:caps/>
                <w:color w:val="auto"/>
                <w:sz w:val="18"/>
                <w:szCs w:val="18"/>
              </w:rPr>
            </w:pPr>
            <w:r w:rsidRPr="005E22AF">
              <w:rPr>
                <w:rFonts w:ascii="Tahoma" w:hAnsi="Tahoma" w:cs="Tahoma"/>
                <w:b/>
                <w:caps/>
                <w:color w:val="auto"/>
                <w:sz w:val="18"/>
                <w:szCs w:val="18"/>
              </w:rPr>
              <w:t>modalites d’OCTROI</w:t>
            </w:r>
          </w:p>
        </w:tc>
        <w:tc>
          <w:tcPr>
            <w:tcW w:w="2551" w:type="dxa"/>
            <w:shd w:val="clear" w:color="auto" w:fill="D9D9D9"/>
            <w:vAlign w:val="center"/>
          </w:tcPr>
          <w:p w14:paraId="186E90AF" w14:textId="77777777" w:rsidR="00BC42AB" w:rsidRPr="005E22AF" w:rsidRDefault="00BC42AB" w:rsidP="005E22AF">
            <w:pPr>
              <w:autoSpaceDE w:val="0"/>
              <w:autoSpaceDN w:val="0"/>
              <w:adjustRightInd w:val="0"/>
              <w:jc w:val="center"/>
              <w:rPr>
                <w:rFonts w:ascii="Tahoma" w:hAnsi="Tahoma" w:cs="Tahoma"/>
                <w:b/>
                <w:caps/>
                <w:color w:val="auto"/>
                <w:sz w:val="18"/>
                <w:szCs w:val="18"/>
              </w:rPr>
            </w:pPr>
            <w:r w:rsidRPr="005E22AF">
              <w:rPr>
                <w:rFonts w:ascii="Tahoma" w:hAnsi="Tahoma" w:cs="Tahoma"/>
                <w:b/>
                <w:caps/>
                <w:color w:val="auto"/>
                <w:sz w:val="18"/>
                <w:szCs w:val="18"/>
              </w:rPr>
              <w:t>DUREE PREVUE PAR LES TEXTES APPLICABLES AUX FONCTIONNAIRES DE L’ETAT</w:t>
            </w:r>
          </w:p>
        </w:tc>
        <w:tc>
          <w:tcPr>
            <w:tcW w:w="1786" w:type="dxa"/>
            <w:shd w:val="clear" w:color="auto" w:fill="D9D9D9"/>
            <w:vAlign w:val="center"/>
          </w:tcPr>
          <w:p w14:paraId="64B14AC3" w14:textId="77777777" w:rsidR="00BC42AB" w:rsidRPr="005E22AF" w:rsidRDefault="00BC42AB" w:rsidP="005E22AF">
            <w:pPr>
              <w:autoSpaceDE w:val="0"/>
              <w:autoSpaceDN w:val="0"/>
              <w:adjustRightInd w:val="0"/>
              <w:jc w:val="center"/>
              <w:rPr>
                <w:rFonts w:ascii="Tahoma" w:hAnsi="Tahoma" w:cs="Tahoma"/>
                <w:b/>
                <w:caps/>
                <w:color w:val="auto"/>
                <w:sz w:val="18"/>
                <w:szCs w:val="18"/>
              </w:rPr>
            </w:pPr>
            <w:r w:rsidRPr="005E22AF">
              <w:rPr>
                <w:rFonts w:ascii="Tahoma" w:hAnsi="Tahoma" w:cs="Tahoma"/>
                <w:b/>
                <w:caps/>
                <w:color w:val="auto"/>
                <w:sz w:val="18"/>
                <w:szCs w:val="18"/>
              </w:rPr>
              <w:t>Pièce justificative</w:t>
            </w:r>
          </w:p>
          <w:p w14:paraId="008DF5BB" w14:textId="77777777" w:rsidR="00BC42AB" w:rsidRPr="005E22AF" w:rsidRDefault="00BC42AB" w:rsidP="005E22AF">
            <w:pPr>
              <w:jc w:val="center"/>
              <w:rPr>
                <w:rFonts w:ascii="Tahoma" w:hAnsi="Tahoma" w:cs="Tahoma"/>
                <w:color w:val="auto"/>
                <w:sz w:val="18"/>
                <w:szCs w:val="18"/>
              </w:rPr>
            </w:pPr>
            <w:r w:rsidRPr="005E22AF">
              <w:rPr>
                <w:rFonts w:ascii="Tahoma" w:hAnsi="Tahoma" w:cs="Tahoma"/>
                <w:b/>
                <w:caps/>
                <w:color w:val="auto"/>
                <w:sz w:val="18"/>
                <w:szCs w:val="18"/>
              </w:rPr>
              <w:t>à joindre</w:t>
            </w:r>
          </w:p>
        </w:tc>
      </w:tr>
      <w:tr w:rsidR="00BC42AB" w:rsidRPr="005E22AF" w14:paraId="0AA1BE6D" w14:textId="77777777" w:rsidTr="005E22AF">
        <w:trPr>
          <w:cantSplit/>
          <w:jc w:val="center"/>
        </w:trPr>
        <w:tc>
          <w:tcPr>
            <w:tcW w:w="5021" w:type="dxa"/>
            <w:vAlign w:val="center"/>
          </w:tcPr>
          <w:p w14:paraId="0E99E9F7"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t>Juré d’assises</w:t>
            </w:r>
          </w:p>
        </w:tc>
        <w:tc>
          <w:tcPr>
            <w:tcW w:w="2004" w:type="dxa"/>
            <w:vAlign w:val="center"/>
          </w:tcPr>
          <w:p w14:paraId="41B1614D"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ASA de droit</w:t>
            </w:r>
          </w:p>
        </w:tc>
        <w:tc>
          <w:tcPr>
            <w:tcW w:w="2551" w:type="dxa"/>
            <w:shd w:val="clear" w:color="auto" w:fill="FAE2D5"/>
            <w:vAlign w:val="center"/>
          </w:tcPr>
          <w:p w14:paraId="4CEEA622"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Durée de la session</w:t>
            </w:r>
          </w:p>
        </w:tc>
        <w:tc>
          <w:tcPr>
            <w:tcW w:w="1786" w:type="dxa"/>
            <w:vAlign w:val="center"/>
          </w:tcPr>
          <w:p w14:paraId="7A68340D"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Convocation</w:t>
            </w:r>
          </w:p>
        </w:tc>
      </w:tr>
      <w:tr w:rsidR="00BC42AB" w:rsidRPr="005E22AF" w14:paraId="0879C34B" w14:textId="77777777" w:rsidTr="005E22AF">
        <w:trPr>
          <w:cantSplit/>
          <w:jc w:val="center"/>
        </w:trPr>
        <w:tc>
          <w:tcPr>
            <w:tcW w:w="5021" w:type="dxa"/>
            <w:vAlign w:val="center"/>
          </w:tcPr>
          <w:p w14:paraId="7A131E0E"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t>Témoin devant le juge pénal</w:t>
            </w:r>
          </w:p>
        </w:tc>
        <w:tc>
          <w:tcPr>
            <w:tcW w:w="2004" w:type="dxa"/>
            <w:vAlign w:val="center"/>
          </w:tcPr>
          <w:p w14:paraId="4A7503B5"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ASA de droit</w:t>
            </w:r>
          </w:p>
        </w:tc>
        <w:tc>
          <w:tcPr>
            <w:tcW w:w="2551" w:type="dxa"/>
            <w:shd w:val="clear" w:color="auto" w:fill="FAE2D5"/>
            <w:vAlign w:val="center"/>
          </w:tcPr>
          <w:p w14:paraId="061C2414"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Durée de l’audition</w:t>
            </w:r>
          </w:p>
        </w:tc>
        <w:tc>
          <w:tcPr>
            <w:tcW w:w="1786" w:type="dxa"/>
            <w:vAlign w:val="center"/>
          </w:tcPr>
          <w:p w14:paraId="00A0C745"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Citation à</w:t>
            </w:r>
          </w:p>
          <w:p w14:paraId="330957CB"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comparaître ou convocation</w:t>
            </w:r>
          </w:p>
        </w:tc>
      </w:tr>
      <w:tr w:rsidR="00BC42AB" w:rsidRPr="005E22AF" w14:paraId="2130C5BA" w14:textId="77777777" w:rsidTr="005E22AF">
        <w:trPr>
          <w:cantSplit/>
          <w:jc w:val="center"/>
        </w:trPr>
        <w:tc>
          <w:tcPr>
            <w:tcW w:w="5021" w:type="dxa"/>
            <w:vAlign w:val="center"/>
          </w:tcPr>
          <w:p w14:paraId="4245CA3B"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t>Assesseur délégué de liste / élections prud'homales</w:t>
            </w:r>
          </w:p>
        </w:tc>
        <w:tc>
          <w:tcPr>
            <w:tcW w:w="2004" w:type="dxa"/>
            <w:vAlign w:val="center"/>
          </w:tcPr>
          <w:p w14:paraId="0A6C218D"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ASA acceptées sous nécessités de service</w:t>
            </w:r>
          </w:p>
        </w:tc>
        <w:tc>
          <w:tcPr>
            <w:tcW w:w="2551" w:type="dxa"/>
            <w:shd w:val="clear" w:color="auto" w:fill="FAE2D5"/>
            <w:vAlign w:val="center"/>
          </w:tcPr>
          <w:p w14:paraId="714FCD6D"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Jour du scrutin</w:t>
            </w:r>
          </w:p>
        </w:tc>
        <w:tc>
          <w:tcPr>
            <w:tcW w:w="1786" w:type="dxa"/>
            <w:vAlign w:val="center"/>
          </w:tcPr>
          <w:p w14:paraId="1D88B913"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Convocation</w:t>
            </w:r>
          </w:p>
        </w:tc>
      </w:tr>
      <w:tr w:rsidR="00BC42AB" w:rsidRPr="005E22AF" w14:paraId="5D9B6061" w14:textId="77777777" w:rsidTr="005E22AF">
        <w:trPr>
          <w:cantSplit/>
          <w:jc w:val="center"/>
        </w:trPr>
        <w:tc>
          <w:tcPr>
            <w:tcW w:w="5021" w:type="dxa"/>
            <w:vAlign w:val="center"/>
          </w:tcPr>
          <w:p w14:paraId="671E3068"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t>Membre d'un conseil d'administration d'une mutuelle, union ou fédération</w:t>
            </w:r>
          </w:p>
        </w:tc>
        <w:tc>
          <w:tcPr>
            <w:tcW w:w="2004" w:type="dxa"/>
            <w:vAlign w:val="center"/>
          </w:tcPr>
          <w:p w14:paraId="0C33FCB2"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ASA de droit</w:t>
            </w:r>
          </w:p>
        </w:tc>
        <w:tc>
          <w:tcPr>
            <w:tcW w:w="2551" w:type="dxa"/>
            <w:shd w:val="clear" w:color="auto" w:fill="FAE2D5"/>
            <w:vAlign w:val="center"/>
          </w:tcPr>
          <w:p w14:paraId="4171F641"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Durée du déplacement et de la séance de ce conseil ou de ses commissions</w:t>
            </w:r>
          </w:p>
        </w:tc>
        <w:tc>
          <w:tcPr>
            <w:tcW w:w="1786" w:type="dxa"/>
            <w:vAlign w:val="center"/>
          </w:tcPr>
          <w:p w14:paraId="4C01014A"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Convocation</w:t>
            </w:r>
          </w:p>
        </w:tc>
      </w:tr>
      <w:tr w:rsidR="00BC42AB" w:rsidRPr="005E22AF" w14:paraId="4C960262" w14:textId="77777777" w:rsidTr="005E22AF">
        <w:trPr>
          <w:cantSplit/>
          <w:jc w:val="center"/>
        </w:trPr>
        <w:tc>
          <w:tcPr>
            <w:tcW w:w="5021" w:type="dxa"/>
            <w:vAlign w:val="center"/>
          </w:tcPr>
          <w:p w14:paraId="2CCD43AE"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t>Formation initiale de l’agent sapeur-pompier volontaire</w:t>
            </w:r>
          </w:p>
        </w:tc>
        <w:tc>
          <w:tcPr>
            <w:tcW w:w="2004" w:type="dxa"/>
            <w:vMerge w:val="restart"/>
            <w:vAlign w:val="center"/>
          </w:tcPr>
          <w:p w14:paraId="59AA26E7"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ASA de droit</w:t>
            </w:r>
          </w:p>
          <w:p w14:paraId="6FA34AB3" w14:textId="77777777" w:rsidR="00BC42AB" w:rsidRPr="005E22AF" w:rsidRDefault="00BC42AB" w:rsidP="005E22AF">
            <w:pPr>
              <w:widowControl w:val="0"/>
              <w:kinsoku w:val="0"/>
              <w:overflowPunct w:val="0"/>
              <w:textAlignment w:val="baseline"/>
              <w:rPr>
                <w:rFonts w:ascii="Tahoma" w:hAnsi="Tahoma" w:cs="Tahoma"/>
                <w:color w:val="auto"/>
                <w:sz w:val="18"/>
                <w:szCs w:val="18"/>
              </w:rPr>
            </w:pPr>
          </w:p>
          <w:p w14:paraId="6675AC9C"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Sauf nécessité impérieuse de service : obligation de motiver son refus à l’agent et au SDIS</w:t>
            </w:r>
          </w:p>
        </w:tc>
        <w:tc>
          <w:tcPr>
            <w:tcW w:w="2551" w:type="dxa"/>
            <w:shd w:val="clear" w:color="auto" w:fill="FAE2D5"/>
            <w:vAlign w:val="center"/>
          </w:tcPr>
          <w:p w14:paraId="4B6BD8FA"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30 jours au moins répartis au cours des 3 premières années de l’engagement, dont au moins 10 jours la première année</w:t>
            </w:r>
          </w:p>
        </w:tc>
        <w:tc>
          <w:tcPr>
            <w:tcW w:w="1786" w:type="dxa"/>
            <w:vMerge w:val="restart"/>
            <w:vAlign w:val="center"/>
          </w:tcPr>
          <w:p w14:paraId="036FD5C7"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 xml:space="preserve">Information par le SDIS 2 mois au moins avant la date </w:t>
            </w:r>
          </w:p>
          <w:p w14:paraId="7468D66E" w14:textId="77777777" w:rsidR="00BC42AB" w:rsidRPr="005E22AF" w:rsidRDefault="00BC42AB" w:rsidP="005E22AF">
            <w:pPr>
              <w:widowControl w:val="0"/>
              <w:kinsoku w:val="0"/>
              <w:overflowPunct w:val="0"/>
              <w:textAlignment w:val="baseline"/>
              <w:rPr>
                <w:rFonts w:ascii="Tahoma" w:hAnsi="Tahoma" w:cs="Tahoma"/>
                <w:color w:val="auto"/>
                <w:sz w:val="18"/>
                <w:szCs w:val="18"/>
              </w:rPr>
            </w:pPr>
          </w:p>
          <w:p w14:paraId="74F7416E"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Etablissement recommandé d’une convention entre la collectivité et le SDIS</w:t>
            </w:r>
          </w:p>
        </w:tc>
      </w:tr>
      <w:tr w:rsidR="00BC42AB" w:rsidRPr="005E22AF" w14:paraId="508C5C92" w14:textId="77777777" w:rsidTr="005E22AF">
        <w:trPr>
          <w:cantSplit/>
          <w:jc w:val="center"/>
        </w:trPr>
        <w:tc>
          <w:tcPr>
            <w:tcW w:w="5021" w:type="dxa"/>
            <w:vAlign w:val="center"/>
          </w:tcPr>
          <w:p w14:paraId="31E65952"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t>Formations de perfectionnement de l’agent sapeur- pompier volontaire</w:t>
            </w:r>
          </w:p>
        </w:tc>
        <w:tc>
          <w:tcPr>
            <w:tcW w:w="2004" w:type="dxa"/>
            <w:vMerge/>
            <w:vAlign w:val="center"/>
          </w:tcPr>
          <w:p w14:paraId="6CFD71F5" w14:textId="77777777" w:rsidR="00BC42AB" w:rsidRPr="005E22AF" w:rsidRDefault="00BC42AB" w:rsidP="005E22AF">
            <w:pPr>
              <w:widowControl w:val="0"/>
              <w:kinsoku w:val="0"/>
              <w:overflowPunct w:val="0"/>
              <w:textAlignment w:val="baseline"/>
              <w:rPr>
                <w:rFonts w:ascii="Tahoma" w:hAnsi="Tahoma" w:cs="Tahoma"/>
                <w:color w:val="auto"/>
                <w:sz w:val="18"/>
                <w:szCs w:val="18"/>
              </w:rPr>
            </w:pPr>
          </w:p>
        </w:tc>
        <w:tc>
          <w:tcPr>
            <w:tcW w:w="2551" w:type="dxa"/>
            <w:shd w:val="clear" w:color="auto" w:fill="FAE2D5"/>
            <w:vAlign w:val="center"/>
          </w:tcPr>
          <w:p w14:paraId="5209B5AB"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5 jours au moins par an</w:t>
            </w:r>
          </w:p>
        </w:tc>
        <w:tc>
          <w:tcPr>
            <w:tcW w:w="1786" w:type="dxa"/>
            <w:vMerge/>
            <w:vAlign w:val="center"/>
          </w:tcPr>
          <w:p w14:paraId="598B5017" w14:textId="77777777" w:rsidR="00BC42AB" w:rsidRPr="005E22AF" w:rsidRDefault="00BC42AB" w:rsidP="005E22AF">
            <w:pPr>
              <w:widowControl w:val="0"/>
              <w:kinsoku w:val="0"/>
              <w:overflowPunct w:val="0"/>
              <w:textAlignment w:val="baseline"/>
              <w:rPr>
                <w:rFonts w:ascii="Tahoma" w:hAnsi="Tahoma" w:cs="Tahoma"/>
                <w:color w:val="auto"/>
                <w:sz w:val="18"/>
                <w:szCs w:val="18"/>
              </w:rPr>
            </w:pPr>
          </w:p>
        </w:tc>
      </w:tr>
      <w:tr w:rsidR="00BC42AB" w:rsidRPr="005E22AF" w14:paraId="48FD55D3" w14:textId="77777777" w:rsidTr="005E22AF">
        <w:trPr>
          <w:cantSplit/>
          <w:jc w:val="center"/>
        </w:trPr>
        <w:tc>
          <w:tcPr>
            <w:tcW w:w="5021" w:type="dxa"/>
            <w:vAlign w:val="center"/>
          </w:tcPr>
          <w:p w14:paraId="33C81B31"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t>Interventions de l’agent sapeur-pompier volontaire</w:t>
            </w:r>
          </w:p>
        </w:tc>
        <w:tc>
          <w:tcPr>
            <w:tcW w:w="2004" w:type="dxa"/>
            <w:vMerge/>
            <w:vAlign w:val="center"/>
          </w:tcPr>
          <w:p w14:paraId="1EC7EB96" w14:textId="77777777" w:rsidR="00BC42AB" w:rsidRPr="005E22AF" w:rsidRDefault="00BC42AB" w:rsidP="005E22AF">
            <w:pPr>
              <w:widowControl w:val="0"/>
              <w:kinsoku w:val="0"/>
              <w:overflowPunct w:val="0"/>
              <w:textAlignment w:val="baseline"/>
              <w:rPr>
                <w:rFonts w:ascii="Tahoma" w:hAnsi="Tahoma" w:cs="Tahoma"/>
                <w:color w:val="auto"/>
                <w:sz w:val="18"/>
                <w:szCs w:val="18"/>
              </w:rPr>
            </w:pPr>
          </w:p>
        </w:tc>
        <w:tc>
          <w:tcPr>
            <w:tcW w:w="2551" w:type="dxa"/>
            <w:shd w:val="clear" w:color="auto" w:fill="FAE2D5"/>
            <w:vAlign w:val="center"/>
          </w:tcPr>
          <w:p w14:paraId="76A5A996"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Durée des interventions</w:t>
            </w:r>
          </w:p>
        </w:tc>
        <w:tc>
          <w:tcPr>
            <w:tcW w:w="1786" w:type="dxa"/>
            <w:vMerge/>
            <w:vAlign w:val="center"/>
          </w:tcPr>
          <w:p w14:paraId="4C67E65D" w14:textId="77777777" w:rsidR="00BC42AB" w:rsidRPr="005E22AF" w:rsidRDefault="00BC42AB" w:rsidP="005E22AF">
            <w:pPr>
              <w:widowControl w:val="0"/>
              <w:kinsoku w:val="0"/>
              <w:overflowPunct w:val="0"/>
              <w:textAlignment w:val="baseline"/>
              <w:rPr>
                <w:rFonts w:ascii="Tahoma" w:hAnsi="Tahoma" w:cs="Tahoma"/>
                <w:color w:val="auto"/>
                <w:sz w:val="18"/>
                <w:szCs w:val="18"/>
              </w:rPr>
            </w:pPr>
          </w:p>
        </w:tc>
      </w:tr>
      <w:tr w:rsidR="00BC42AB" w:rsidRPr="005E22AF" w14:paraId="61694E60" w14:textId="77777777" w:rsidTr="005E22AF">
        <w:trPr>
          <w:cantSplit/>
          <w:jc w:val="center"/>
        </w:trPr>
        <w:tc>
          <w:tcPr>
            <w:tcW w:w="5021" w:type="dxa"/>
            <w:vAlign w:val="center"/>
          </w:tcPr>
          <w:p w14:paraId="39D269E7"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lastRenderedPageBreak/>
              <w:t>Membre du conseil d’administration d’un office public de l’habitat</w:t>
            </w:r>
          </w:p>
        </w:tc>
        <w:tc>
          <w:tcPr>
            <w:tcW w:w="2004" w:type="dxa"/>
            <w:vAlign w:val="center"/>
          </w:tcPr>
          <w:p w14:paraId="58358C1F"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ASA acceptées sous nécessités de service</w:t>
            </w:r>
          </w:p>
        </w:tc>
        <w:tc>
          <w:tcPr>
            <w:tcW w:w="2551" w:type="dxa"/>
            <w:shd w:val="clear" w:color="auto" w:fill="FAE2D5"/>
            <w:vAlign w:val="center"/>
          </w:tcPr>
          <w:p w14:paraId="194D6CDD"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Durée du déplacement et des séances ou commissions qui en dépendent</w:t>
            </w:r>
          </w:p>
        </w:tc>
        <w:tc>
          <w:tcPr>
            <w:tcW w:w="1786" w:type="dxa"/>
            <w:vAlign w:val="center"/>
          </w:tcPr>
          <w:p w14:paraId="4A560777"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Convocation</w:t>
            </w:r>
          </w:p>
        </w:tc>
      </w:tr>
      <w:tr w:rsidR="00BC42AB" w:rsidRPr="005E22AF" w14:paraId="00EBA330" w14:textId="77777777" w:rsidTr="005E22AF">
        <w:trPr>
          <w:cantSplit/>
          <w:jc w:val="center"/>
        </w:trPr>
        <w:tc>
          <w:tcPr>
            <w:tcW w:w="5021" w:type="dxa"/>
            <w:vAlign w:val="center"/>
          </w:tcPr>
          <w:p w14:paraId="1FF0932A"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t>Membre des commissions d'agrément en matière d'adoption</w:t>
            </w:r>
          </w:p>
        </w:tc>
        <w:tc>
          <w:tcPr>
            <w:tcW w:w="2004" w:type="dxa"/>
            <w:vAlign w:val="center"/>
          </w:tcPr>
          <w:p w14:paraId="6B4A8760"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ASA acceptées sous nécessités de service</w:t>
            </w:r>
          </w:p>
        </w:tc>
        <w:tc>
          <w:tcPr>
            <w:tcW w:w="2551" w:type="dxa"/>
            <w:shd w:val="clear" w:color="auto" w:fill="FAE2D5"/>
            <w:vAlign w:val="center"/>
          </w:tcPr>
          <w:p w14:paraId="253854E7"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Durée de la réunion</w:t>
            </w:r>
          </w:p>
        </w:tc>
        <w:tc>
          <w:tcPr>
            <w:tcW w:w="1786" w:type="dxa"/>
            <w:vAlign w:val="center"/>
          </w:tcPr>
          <w:p w14:paraId="7D1DF276"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Convocation</w:t>
            </w:r>
          </w:p>
        </w:tc>
      </w:tr>
      <w:tr w:rsidR="00BC42AB" w:rsidRPr="005E22AF" w14:paraId="69A88CF0" w14:textId="77777777" w:rsidTr="005E22AF">
        <w:trPr>
          <w:cantSplit/>
          <w:jc w:val="center"/>
        </w:trPr>
        <w:tc>
          <w:tcPr>
            <w:tcW w:w="5021" w:type="dxa"/>
            <w:vAlign w:val="center"/>
          </w:tcPr>
          <w:p w14:paraId="6AE027E6"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t>Sollicitation de l’agent membre d’une association agréée en matière de sécurité civile, pour la mise en œuvre du plan Orsec ou par l’autorité de police compétente en cas d’accident, sinistre ou catastrophe</w:t>
            </w:r>
          </w:p>
        </w:tc>
        <w:tc>
          <w:tcPr>
            <w:tcW w:w="2004" w:type="dxa"/>
            <w:vAlign w:val="center"/>
          </w:tcPr>
          <w:p w14:paraId="34679CFD"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ASA acceptées sous nécessités de service</w:t>
            </w:r>
          </w:p>
        </w:tc>
        <w:tc>
          <w:tcPr>
            <w:tcW w:w="2551" w:type="dxa"/>
            <w:shd w:val="clear" w:color="auto" w:fill="FAE2D5"/>
            <w:vAlign w:val="center"/>
          </w:tcPr>
          <w:p w14:paraId="05FE73A6"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Durée de l’opération</w:t>
            </w:r>
          </w:p>
        </w:tc>
        <w:tc>
          <w:tcPr>
            <w:tcW w:w="1786" w:type="dxa"/>
            <w:vAlign w:val="center"/>
          </w:tcPr>
          <w:p w14:paraId="0DA763B3"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Tout document justifiant l’ASA</w:t>
            </w:r>
          </w:p>
        </w:tc>
      </w:tr>
      <w:tr w:rsidR="00BC42AB" w:rsidRPr="005E22AF" w14:paraId="3EED3074" w14:textId="77777777" w:rsidTr="005E22AF">
        <w:trPr>
          <w:cantSplit/>
          <w:jc w:val="center"/>
        </w:trPr>
        <w:tc>
          <w:tcPr>
            <w:tcW w:w="5021" w:type="dxa"/>
            <w:vAlign w:val="center"/>
          </w:tcPr>
          <w:p w14:paraId="0233B4E6"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t>Électeur aux caisses de sécurité sociale et d’allocations familiales</w:t>
            </w:r>
          </w:p>
        </w:tc>
        <w:tc>
          <w:tcPr>
            <w:tcW w:w="2004" w:type="dxa"/>
            <w:vAlign w:val="center"/>
          </w:tcPr>
          <w:p w14:paraId="14AF89A3"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Aménagement d’horaires accepté sous nécessités de service</w:t>
            </w:r>
          </w:p>
        </w:tc>
        <w:tc>
          <w:tcPr>
            <w:tcW w:w="2551" w:type="dxa"/>
            <w:shd w:val="clear" w:color="auto" w:fill="FAE2D5"/>
            <w:vAlign w:val="center"/>
          </w:tcPr>
          <w:p w14:paraId="2D4000E5"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Durée du déplacement et du vote</w:t>
            </w:r>
          </w:p>
        </w:tc>
        <w:tc>
          <w:tcPr>
            <w:tcW w:w="1786" w:type="dxa"/>
            <w:vAlign w:val="center"/>
          </w:tcPr>
          <w:p w14:paraId="0B6F1109"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Convocation</w:t>
            </w:r>
          </w:p>
        </w:tc>
      </w:tr>
      <w:tr w:rsidR="00BC42AB" w:rsidRPr="005E22AF" w14:paraId="02AC466F" w14:textId="77777777" w:rsidTr="005E22AF">
        <w:trPr>
          <w:cantSplit/>
          <w:jc w:val="center"/>
        </w:trPr>
        <w:tc>
          <w:tcPr>
            <w:tcW w:w="5021" w:type="dxa"/>
            <w:vAlign w:val="center"/>
          </w:tcPr>
          <w:p w14:paraId="2C68B619"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t>Assesseur et/ou délégué aux caisses de sécurité sociale et d’allocations familiales</w:t>
            </w:r>
          </w:p>
        </w:tc>
        <w:tc>
          <w:tcPr>
            <w:tcW w:w="2004" w:type="dxa"/>
            <w:vAlign w:val="center"/>
          </w:tcPr>
          <w:p w14:paraId="481E9C65"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ASA acceptées sous nécessités de service</w:t>
            </w:r>
          </w:p>
        </w:tc>
        <w:tc>
          <w:tcPr>
            <w:tcW w:w="2551" w:type="dxa"/>
            <w:shd w:val="clear" w:color="auto" w:fill="FAE2D5"/>
            <w:vAlign w:val="center"/>
          </w:tcPr>
          <w:p w14:paraId="5962BB30"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Jour du scrutin</w:t>
            </w:r>
          </w:p>
        </w:tc>
        <w:tc>
          <w:tcPr>
            <w:tcW w:w="1786" w:type="dxa"/>
            <w:vAlign w:val="center"/>
          </w:tcPr>
          <w:p w14:paraId="3BB3FAE0"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Convocation</w:t>
            </w:r>
          </w:p>
        </w:tc>
      </w:tr>
      <w:tr w:rsidR="00BC42AB" w:rsidRPr="005E22AF" w14:paraId="6DBA26D9" w14:textId="77777777" w:rsidTr="005E22AF">
        <w:trPr>
          <w:cantSplit/>
          <w:jc w:val="center"/>
        </w:trPr>
        <w:tc>
          <w:tcPr>
            <w:tcW w:w="5021" w:type="dxa"/>
            <w:vAlign w:val="center"/>
          </w:tcPr>
          <w:p w14:paraId="2616C8BF"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t>Membre du conseil d’administration des caisses de sécurité sociale et d’allocations familiales</w:t>
            </w:r>
          </w:p>
        </w:tc>
        <w:tc>
          <w:tcPr>
            <w:tcW w:w="2004" w:type="dxa"/>
            <w:vAlign w:val="center"/>
          </w:tcPr>
          <w:p w14:paraId="5320189C"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ASA acceptées sous nécessités de service</w:t>
            </w:r>
          </w:p>
        </w:tc>
        <w:tc>
          <w:tcPr>
            <w:tcW w:w="2551" w:type="dxa"/>
            <w:shd w:val="clear" w:color="auto" w:fill="FAE2D5"/>
            <w:vAlign w:val="center"/>
          </w:tcPr>
          <w:p w14:paraId="115D059F"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Durée des séances plénières ou commissions qui en dépendent</w:t>
            </w:r>
          </w:p>
        </w:tc>
        <w:tc>
          <w:tcPr>
            <w:tcW w:w="1786" w:type="dxa"/>
            <w:vAlign w:val="center"/>
          </w:tcPr>
          <w:p w14:paraId="38AD5C49"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Convocation</w:t>
            </w:r>
          </w:p>
        </w:tc>
      </w:tr>
      <w:tr w:rsidR="00BC42AB" w:rsidRPr="005E22AF" w14:paraId="3DD28EA0" w14:textId="77777777" w:rsidTr="005E22AF">
        <w:trPr>
          <w:cantSplit/>
          <w:jc w:val="center"/>
        </w:trPr>
        <w:tc>
          <w:tcPr>
            <w:tcW w:w="5021" w:type="dxa"/>
            <w:vAlign w:val="center"/>
          </w:tcPr>
          <w:p w14:paraId="197133DE" w14:textId="77777777" w:rsidR="00BC42AB" w:rsidRPr="005E22AF" w:rsidRDefault="00BC42AB" w:rsidP="005E22AF">
            <w:pPr>
              <w:widowControl w:val="0"/>
              <w:kinsoku w:val="0"/>
              <w:overflowPunct w:val="0"/>
              <w:ind w:left="72"/>
              <w:textAlignment w:val="baseline"/>
              <w:rPr>
                <w:rFonts w:ascii="Tahoma" w:hAnsi="Tahoma" w:cs="Tahoma"/>
                <w:b/>
                <w:bCs/>
                <w:color w:val="auto"/>
                <w:sz w:val="18"/>
                <w:szCs w:val="18"/>
              </w:rPr>
            </w:pPr>
            <w:r w:rsidRPr="005E22AF">
              <w:rPr>
                <w:rFonts w:ascii="Tahoma" w:hAnsi="Tahoma" w:cs="Tahoma"/>
                <w:b/>
                <w:bCs/>
                <w:color w:val="auto"/>
                <w:sz w:val="18"/>
                <w:szCs w:val="18"/>
              </w:rPr>
              <w:t>Activité militaire dans la réserve opérationnelle</w:t>
            </w:r>
          </w:p>
        </w:tc>
        <w:tc>
          <w:tcPr>
            <w:tcW w:w="2004" w:type="dxa"/>
            <w:vAlign w:val="center"/>
          </w:tcPr>
          <w:p w14:paraId="26DF87D1"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ASA de d</w:t>
            </w:r>
            <w:r w:rsidR="00C55DB6">
              <w:rPr>
                <w:rFonts w:ascii="Tahoma" w:hAnsi="Tahoma" w:cs="Tahoma"/>
                <w:color w:val="auto"/>
                <w:sz w:val="18"/>
                <w:szCs w:val="18"/>
              </w:rPr>
              <w:t>r</w:t>
            </w:r>
            <w:r w:rsidRPr="005E22AF">
              <w:rPr>
                <w:rFonts w:ascii="Tahoma" w:hAnsi="Tahoma" w:cs="Tahoma"/>
                <w:color w:val="auto"/>
                <w:sz w:val="18"/>
                <w:szCs w:val="18"/>
              </w:rPr>
              <w:t>oit pour</w:t>
            </w:r>
          </w:p>
          <w:p w14:paraId="686A314B"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 xml:space="preserve">les </w:t>
            </w:r>
            <w:r w:rsidR="00C55DB6">
              <w:rPr>
                <w:rFonts w:ascii="Tahoma" w:hAnsi="Tahoma" w:cs="Tahoma"/>
                <w:color w:val="auto"/>
                <w:sz w:val="18"/>
                <w:szCs w:val="18"/>
              </w:rPr>
              <w:t>10</w:t>
            </w:r>
            <w:r w:rsidRPr="005E22AF">
              <w:rPr>
                <w:rFonts w:ascii="Tahoma" w:hAnsi="Tahoma" w:cs="Tahoma"/>
                <w:color w:val="auto"/>
                <w:sz w:val="18"/>
                <w:szCs w:val="18"/>
              </w:rPr>
              <w:t xml:space="preserve"> premiers jours</w:t>
            </w:r>
            <w:r w:rsidR="00C55DB6">
              <w:rPr>
                <w:rFonts w:ascii="Tahoma" w:hAnsi="Tahoma" w:cs="Tahoma"/>
                <w:color w:val="auto"/>
                <w:sz w:val="18"/>
                <w:szCs w:val="18"/>
              </w:rPr>
              <w:t xml:space="preserve"> ouvrés par année civile</w:t>
            </w:r>
            <w:r w:rsidRPr="005E22AF">
              <w:rPr>
                <w:rFonts w:ascii="Tahoma" w:hAnsi="Tahoma" w:cs="Tahoma"/>
                <w:color w:val="auto"/>
                <w:sz w:val="18"/>
                <w:szCs w:val="18"/>
              </w:rPr>
              <w:t>, puis ASA acceptées sous nécessités de service pour les</w:t>
            </w:r>
            <w:r w:rsidR="00C55DB6">
              <w:rPr>
                <w:rFonts w:ascii="Tahoma" w:hAnsi="Tahoma" w:cs="Tahoma"/>
                <w:color w:val="auto"/>
                <w:sz w:val="18"/>
                <w:szCs w:val="18"/>
              </w:rPr>
              <w:t xml:space="preserve"> jours </w:t>
            </w:r>
            <w:r w:rsidRPr="005E22AF">
              <w:rPr>
                <w:rFonts w:ascii="Tahoma" w:hAnsi="Tahoma" w:cs="Tahoma"/>
                <w:color w:val="auto"/>
                <w:sz w:val="18"/>
                <w:szCs w:val="18"/>
              </w:rPr>
              <w:t>suivants</w:t>
            </w:r>
          </w:p>
        </w:tc>
        <w:tc>
          <w:tcPr>
            <w:tcW w:w="2551" w:type="dxa"/>
            <w:shd w:val="clear" w:color="auto" w:fill="FAE2D5"/>
            <w:vAlign w:val="center"/>
          </w:tcPr>
          <w:p w14:paraId="4CF1F851" w14:textId="77777777" w:rsidR="00BC42AB" w:rsidRPr="005E22AF" w:rsidRDefault="00C55DB6" w:rsidP="005E22AF">
            <w:pPr>
              <w:widowControl w:val="0"/>
              <w:kinsoku w:val="0"/>
              <w:overflowPunct w:val="0"/>
              <w:textAlignment w:val="baseline"/>
              <w:rPr>
                <w:rFonts w:ascii="Tahoma" w:hAnsi="Tahoma" w:cs="Tahoma"/>
                <w:color w:val="auto"/>
                <w:sz w:val="18"/>
                <w:szCs w:val="18"/>
              </w:rPr>
            </w:pPr>
            <w:r>
              <w:rPr>
                <w:rFonts w:ascii="Tahoma" w:hAnsi="Tahoma" w:cs="Tahoma"/>
                <w:color w:val="auto"/>
                <w:spacing w:val="-1"/>
                <w:sz w:val="18"/>
                <w:szCs w:val="18"/>
              </w:rPr>
              <w:t>D</w:t>
            </w:r>
            <w:r w:rsidRPr="00C55DB6">
              <w:rPr>
                <w:rFonts w:ascii="Tahoma" w:hAnsi="Tahoma" w:cs="Tahoma"/>
                <w:color w:val="auto"/>
                <w:spacing w:val="-1"/>
                <w:sz w:val="18"/>
                <w:szCs w:val="18"/>
              </w:rPr>
              <w:t>ans la limite de 60 jours par année civile</w:t>
            </w:r>
          </w:p>
        </w:tc>
        <w:tc>
          <w:tcPr>
            <w:tcW w:w="1786" w:type="dxa"/>
            <w:vAlign w:val="center"/>
          </w:tcPr>
          <w:p w14:paraId="79D00EBE" w14:textId="77777777" w:rsidR="00BC42AB" w:rsidRPr="005E22AF" w:rsidRDefault="00BC42AB" w:rsidP="005E22AF">
            <w:pPr>
              <w:widowControl w:val="0"/>
              <w:kinsoku w:val="0"/>
              <w:overflowPunct w:val="0"/>
              <w:textAlignment w:val="baseline"/>
              <w:rPr>
                <w:rFonts w:ascii="Tahoma" w:hAnsi="Tahoma" w:cs="Tahoma"/>
                <w:color w:val="auto"/>
                <w:sz w:val="18"/>
                <w:szCs w:val="18"/>
              </w:rPr>
            </w:pPr>
            <w:r w:rsidRPr="005E22AF">
              <w:rPr>
                <w:rFonts w:ascii="Tahoma" w:hAnsi="Tahoma" w:cs="Tahoma"/>
                <w:color w:val="auto"/>
                <w:sz w:val="18"/>
                <w:szCs w:val="18"/>
              </w:rPr>
              <w:t>Engagement</w:t>
            </w:r>
          </w:p>
        </w:tc>
      </w:tr>
    </w:tbl>
    <w:p w14:paraId="51B676DA" w14:textId="77777777" w:rsidR="00BC42AB" w:rsidRPr="00BC42AB" w:rsidRDefault="00BC42AB" w:rsidP="00BC42AB">
      <w:pPr>
        <w:jc w:val="both"/>
        <w:rPr>
          <w:rFonts w:ascii="Tahoma" w:hAnsi="Tahoma" w:cs="Tahoma"/>
          <w:color w:val="auto"/>
          <w:sz w:val="22"/>
        </w:rPr>
      </w:pPr>
    </w:p>
    <w:p w14:paraId="5FFA6428" w14:textId="77777777" w:rsidR="00AE6099" w:rsidRPr="00BC42AB" w:rsidRDefault="00AE6099" w:rsidP="00AE6099">
      <w:pPr>
        <w:ind w:left="1069"/>
        <w:jc w:val="both"/>
        <w:rPr>
          <w:rFonts w:ascii="Tahoma" w:hAnsi="Tahoma" w:cs="Tahoma"/>
          <w:color w:val="auto"/>
          <w:sz w:val="26"/>
          <w:szCs w:val="26"/>
        </w:rPr>
      </w:pPr>
    </w:p>
    <w:bookmarkEnd w:id="6"/>
    <w:p w14:paraId="23E14001" w14:textId="77777777" w:rsidR="00226A47" w:rsidRPr="00BC42AB" w:rsidRDefault="008172A7" w:rsidP="008172A7">
      <w:pPr>
        <w:spacing w:after="120"/>
        <w:jc w:val="both"/>
        <w:rPr>
          <w:rFonts w:ascii="Tahoma" w:hAnsi="Tahoma" w:cs="Tahoma"/>
          <w:b/>
          <w:color w:val="auto"/>
          <w:sz w:val="22"/>
          <w:szCs w:val="22"/>
        </w:rPr>
      </w:pPr>
      <w:r w:rsidRPr="00BC42AB">
        <w:rPr>
          <w:rFonts w:ascii="Tahoma" w:hAnsi="Tahoma" w:cs="Tahoma"/>
          <w:b/>
          <w:color w:val="auto"/>
          <w:sz w:val="22"/>
          <w:szCs w:val="22"/>
        </w:rPr>
        <w:t>Article 2</w:t>
      </w:r>
    </w:p>
    <w:p w14:paraId="1361284E" w14:textId="77777777" w:rsidR="00284934" w:rsidRPr="00BC42AB" w:rsidRDefault="00226A47" w:rsidP="00284934">
      <w:pPr>
        <w:pStyle w:val="Textebrut"/>
        <w:jc w:val="both"/>
        <w:rPr>
          <w:rFonts w:ascii="Tahoma" w:hAnsi="Tahoma" w:cs="Tahoma"/>
          <w:color w:val="auto"/>
          <w:sz w:val="22"/>
        </w:rPr>
      </w:pPr>
      <w:r w:rsidRPr="00BC42AB">
        <w:rPr>
          <w:rFonts w:ascii="Tahoma" w:hAnsi="Tahoma" w:cs="Tahoma"/>
          <w:color w:val="auto"/>
          <w:sz w:val="22"/>
          <w:szCs w:val="22"/>
        </w:rPr>
        <w:t xml:space="preserve">D’autoriser le </w:t>
      </w:r>
      <w:r w:rsidR="00F770F9" w:rsidRPr="00BC42AB">
        <w:rPr>
          <w:rFonts w:ascii="Tahoma" w:hAnsi="Tahoma" w:cs="Tahoma"/>
          <w:color w:val="auto"/>
          <w:sz w:val="22"/>
        </w:rPr>
        <w:fldChar w:fldCharType="begin">
          <w:ffData>
            <w:name w:val=""/>
            <w:enabled/>
            <w:calcOnExit w:val="0"/>
            <w:textInput>
              <w:default w:val="Maire / Président"/>
            </w:textInput>
          </w:ffData>
        </w:fldChar>
      </w:r>
      <w:r w:rsidR="00F770F9" w:rsidRPr="00BC42AB">
        <w:rPr>
          <w:rFonts w:ascii="Tahoma" w:hAnsi="Tahoma" w:cs="Tahoma"/>
          <w:color w:val="auto"/>
          <w:sz w:val="22"/>
        </w:rPr>
        <w:instrText xml:space="preserve"> FORMTEXT </w:instrText>
      </w:r>
      <w:r w:rsidR="00F770F9" w:rsidRPr="00BC42AB">
        <w:rPr>
          <w:rFonts w:ascii="Tahoma" w:hAnsi="Tahoma" w:cs="Tahoma"/>
          <w:color w:val="auto"/>
          <w:sz w:val="22"/>
        </w:rPr>
      </w:r>
      <w:r w:rsidR="00F770F9" w:rsidRPr="00BC42AB">
        <w:rPr>
          <w:rFonts w:ascii="Tahoma" w:hAnsi="Tahoma" w:cs="Tahoma"/>
          <w:color w:val="auto"/>
          <w:sz w:val="22"/>
        </w:rPr>
        <w:fldChar w:fldCharType="separate"/>
      </w:r>
      <w:r w:rsidR="00F770F9" w:rsidRPr="00BC42AB">
        <w:rPr>
          <w:rFonts w:ascii="Tahoma" w:hAnsi="Tahoma" w:cs="Tahoma"/>
          <w:noProof/>
          <w:color w:val="auto"/>
          <w:sz w:val="22"/>
        </w:rPr>
        <w:t>Maire / Président</w:t>
      </w:r>
      <w:r w:rsidR="00F770F9" w:rsidRPr="00BC42AB">
        <w:rPr>
          <w:rFonts w:ascii="Tahoma" w:hAnsi="Tahoma" w:cs="Tahoma"/>
          <w:color w:val="auto"/>
          <w:sz w:val="22"/>
        </w:rPr>
        <w:fldChar w:fldCharType="end"/>
      </w:r>
      <w:r w:rsidRPr="00BC42AB">
        <w:rPr>
          <w:rFonts w:ascii="Tahoma" w:hAnsi="Tahoma" w:cs="Tahoma"/>
          <w:color w:val="auto"/>
          <w:sz w:val="22"/>
          <w:szCs w:val="22"/>
        </w:rPr>
        <w:t xml:space="preserve"> </w:t>
      </w:r>
      <w:r w:rsidRPr="00BC42AB">
        <w:rPr>
          <w:rFonts w:ascii="Tahoma" w:hAnsi="Tahoma" w:cs="Tahoma"/>
          <w:color w:val="auto"/>
          <w:sz w:val="22"/>
        </w:rPr>
        <w:t xml:space="preserve">à </w:t>
      </w:r>
      <w:r w:rsidR="00284934" w:rsidRPr="00BC42AB">
        <w:rPr>
          <w:rFonts w:ascii="Tahoma" w:hAnsi="Tahoma" w:cs="Tahoma"/>
          <w:color w:val="auto"/>
          <w:sz w:val="22"/>
        </w:rPr>
        <w:t>signer tous les actes nécessaires pour permettre la mise en œuvre de ces autorisations d'absence.</w:t>
      </w:r>
    </w:p>
    <w:p w14:paraId="5AA46694" w14:textId="77777777" w:rsidR="00BB2FE6" w:rsidRPr="00BC42AB" w:rsidRDefault="00BB2FE6" w:rsidP="00284934">
      <w:pPr>
        <w:pStyle w:val="Textebrut"/>
        <w:jc w:val="both"/>
        <w:rPr>
          <w:rFonts w:ascii="Tahoma" w:hAnsi="Tahoma" w:cs="Tahoma"/>
          <w:color w:val="auto"/>
          <w:sz w:val="22"/>
        </w:rPr>
      </w:pPr>
    </w:p>
    <w:p w14:paraId="70002BEE" w14:textId="77777777" w:rsidR="00226A47" w:rsidRPr="00BC42AB" w:rsidRDefault="008172A7" w:rsidP="008172A7">
      <w:pPr>
        <w:spacing w:after="120"/>
        <w:jc w:val="both"/>
        <w:rPr>
          <w:rFonts w:ascii="Tahoma" w:hAnsi="Tahoma" w:cs="Tahoma"/>
          <w:b/>
          <w:color w:val="auto"/>
          <w:sz w:val="22"/>
          <w:szCs w:val="22"/>
        </w:rPr>
      </w:pPr>
      <w:r w:rsidRPr="00BC42AB">
        <w:rPr>
          <w:rFonts w:ascii="Tahoma" w:hAnsi="Tahoma" w:cs="Tahoma"/>
          <w:b/>
          <w:color w:val="auto"/>
          <w:sz w:val="22"/>
          <w:szCs w:val="22"/>
        </w:rPr>
        <w:t>Article 3</w:t>
      </w:r>
    </w:p>
    <w:p w14:paraId="51A24671" w14:textId="77777777" w:rsidR="00226A47" w:rsidRPr="00BC42AB" w:rsidRDefault="00284934" w:rsidP="00404AB2">
      <w:pPr>
        <w:jc w:val="both"/>
        <w:rPr>
          <w:rFonts w:ascii="Tahoma" w:hAnsi="Tahoma" w:cs="Tahoma"/>
          <w:color w:val="auto"/>
          <w:sz w:val="22"/>
          <w:szCs w:val="22"/>
        </w:rPr>
      </w:pPr>
      <w:r w:rsidRPr="00BC42AB">
        <w:rPr>
          <w:rFonts w:ascii="Tahoma" w:hAnsi="Tahoma" w:cs="Tahoma"/>
          <w:color w:val="auto"/>
          <w:sz w:val="22"/>
          <w:szCs w:val="22"/>
        </w:rPr>
        <w:t xml:space="preserve">Dit que les crédits sont inscrits au budget </w:t>
      </w:r>
      <w:r w:rsidR="00C55DB6">
        <w:rPr>
          <w:rFonts w:ascii="Tahoma" w:hAnsi="Tahoma" w:cs="Tahoma"/>
          <w:color w:val="auto"/>
          <w:sz w:val="22"/>
          <w:szCs w:val="22"/>
        </w:rPr>
        <w:t>de la collectivité / de l’établissement</w:t>
      </w:r>
      <w:r w:rsidRPr="00BC42AB">
        <w:rPr>
          <w:rFonts w:ascii="Tahoma" w:hAnsi="Tahoma" w:cs="Tahoma"/>
          <w:color w:val="auto"/>
          <w:sz w:val="22"/>
          <w:szCs w:val="22"/>
        </w:rPr>
        <w:t>.</w:t>
      </w:r>
    </w:p>
    <w:p w14:paraId="40D381C0" w14:textId="77777777" w:rsidR="00B51D5D" w:rsidRDefault="00B51D5D" w:rsidP="00DF44AB">
      <w:pPr>
        <w:pStyle w:val="Textebrut"/>
        <w:spacing w:after="120"/>
        <w:rPr>
          <w:rFonts w:ascii="Tahoma" w:hAnsi="Tahoma" w:cs="Tahoma"/>
          <w:color w:val="000000"/>
          <w:sz w:val="22"/>
        </w:rPr>
      </w:pPr>
    </w:p>
    <w:p w14:paraId="7B90717C" w14:textId="57866937" w:rsidR="00B51D5D" w:rsidRPr="00B51D5D" w:rsidRDefault="00B51D5D" w:rsidP="00B51D5D">
      <w:pPr>
        <w:pStyle w:val="Textebrut"/>
        <w:spacing w:after="120"/>
        <w:rPr>
          <w:rFonts w:ascii="Tahoma" w:hAnsi="Tahoma" w:cs="Tahoma"/>
          <w:color w:val="000000"/>
          <w:sz w:val="22"/>
        </w:rPr>
      </w:pPr>
      <w:r w:rsidRPr="00B51D5D">
        <w:rPr>
          <w:rFonts w:ascii="Tahoma" w:hAnsi="Tahoma" w:cs="Tahoma"/>
          <w:b/>
          <w:bCs/>
          <w:color w:val="000000"/>
          <w:sz w:val="22"/>
          <w:u w:val="single"/>
        </w:rPr>
        <w:t xml:space="preserve">Article </w:t>
      </w:r>
      <w:r>
        <w:rPr>
          <w:rFonts w:ascii="Tahoma" w:hAnsi="Tahoma" w:cs="Tahoma"/>
          <w:b/>
          <w:bCs/>
          <w:color w:val="000000"/>
          <w:sz w:val="22"/>
          <w:u w:val="single"/>
        </w:rPr>
        <w:t>4</w:t>
      </w:r>
      <w:r w:rsidRPr="00B51D5D">
        <w:rPr>
          <w:rFonts w:ascii="Tahoma" w:hAnsi="Tahoma" w:cs="Tahoma"/>
          <w:b/>
          <w:bCs/>
          <w:color w:val="000000"/>
          <w:sz w:val="22"/>
        </w:rPr>
        <w:t xml:space="preserve"> :</w:t>
      </w:r>
      <w:r w:rsidRPr="00B51D5D">
        <w:rPr>
          <w:rFonts w:ascii="Tahoma" w:hAnsi="Tahoma" w:cs="Tahoma"/>
          <w:color w:val="000000"/>
          <w:sz w:val="22"/>
        </w:rPr>
        <w:t xml:space="preserve"> </w:t>
      </w:r>
      <w:r w:rsidRPr="00B51D5D">
        <w:rPr>
          <w:rFonts w:ascii="Tahoma" w:hAnsi="Tahoma" w:cs="Tahoma"/>
          <w:b/>
          <w:bCs/>
          <w:color w:val="000000"/>
          <w:sz w:val="22"/>
        </w:rPr>
        <w:t xml:space="preserve">Voies et délais de recours : </w:t>
      </w:r>
      <w:r w:rsidRPr="00B51D5D">
        <w:rPr>
          <w:rFonts w:ascii="Tahoma" w:hAnsi="Tahoma" w:cs="Tahoma"/>
          <w:color w:val="000000"/>
          <w:sz w:val="22"/>
        </w:rPr>
        <w:t xml:space="preserve">le Maire </w:t>
      </w:r>
      <w:r w:rsidRPr="00B51D5D">
        <w:rPr>
          <w:rFonts w:ascii="Tahoma" w:hAnsi="Tahoma" w:cs="Tahoma"/>
          <w:i/>
          <w:color w:val="000000"/>
          <w:sz w:val="22"/>
        </w:rPr>
        <w:t xml:space="preserve">(Président) </w:t>
      </w:r>
      <w:r w:rsidRPr="00B51D5D">
        <w:rPr>
          <w:rFonts w:ascii="Tahoma" w:hAnsi="Tahoma" w:cs="Tahoma"/>
          <w:color w:val="000000"/>
          <w:sz w:val="22"/>
        </w:rPr>
        <w:t>certifie sous sa responsabilité le caractère exécutoire de cet acte qui pourra faire l’objet d’un recours pour excès de pouvoir devant le tribunal administratif de Caen dans un délai de deux mois à compter de sa transmission au représentant de l’Etat et de sa publication.</w:t>
      </w:r>
    </w:p>
    <w:p w14:paraId="540B3E20" w14:textId="77777777" w:rsidR="00B51D5D" w:rsidRPr="00BC42AB" w:rsidRDefault="00B51D5D" w:rsidP="00DF44AB">
      <w:pPr>
        <w:pStyle w:val="Textebrut"/>
        <w:spacing w:after="120"/>
        <w:rPr>
          <w:rFonts w:ascii="Tahoma" w:hAnsi="Tahoma" w:cs="Tahoma"/>
          <w:color w:val="000000"/>
          <w:sz w:val="22"/>
        </w:rPr>
      </w:pPr>
    </w:p>
    <w:p w14:paraId="00A51C0E" w14:textId="77777777" w:rsidR="009F0779" w:rsidRPr="00BC42AB" w:rsidRDefault="009F0779" w:rsidP="008172A7">
      <w:pPr>
        <w:pStyle w:val="Textebrut"/>
        <w:ind w:left="6804"/>
        <w:jc w:val="both"/>
        <w:rPr>
          <w:rFonts w:ascii="Tahoma" w:hAnsi="Tahoma" w:cs="Tahoma"/>
          <w:color w:val="auto"/>
          <w:sz w:val="22"/>
        </w:rPr>
      </w:pPr>
      <w:r w:rsidRPr="00BC42AB">
        <w:rPr>
          <w:rFonts w:ascii="Tahoma" w:hAnsi="Tahoma" w:cs="Tahoma"/>
          <w:color w:val="auto"/>
          <w:sz w:val="22"/>
        </w:rPr>
        <w:t xml:space="preserve">Fait à </w:t>
      </w:r>
      <w:r w:rsidR="00F770F9" w:rsidRPr="00BC42AB">
        <w:rPr>
          <w:rFonts w:ascii="Tahoma" w:hAnsi="Tahoma" w:cs="Tahoma"/>
          <w:color w:val="auto"/>
          <w:sz w:val="22"/>
        </w:rPr>
        <w:fldChar w:fldCharType="begin">
          <w:ffData>
            <w:name w:val="Texte15"/>
            <w:enabled/>
            <w:calcOnExit w:val="0"/>
            <w:textInput>
              <w:default w:val="…………"/>
            </w:textInput>
          </w:ffData>
        </w:fldChar>
      </w:r>
      <w:r w:rsidR="00F770F9" w:rsidRPr="00BC42AB">
        <w:rPr>
          <w:rFonts w:ascii="Tahoma" w:hAnsi="Tahoma" w:cs="Tahoma"/>
          <w:color w:val="auto"/>
          <w:sz w:val="22"/>
        </w:rPr>
        <w:instrText xml:space="preserve"> FORMTEXT </w:instrText>
      </w:r>
      <w:r w:rsidR="00F770F9" w:rsidRPr="00BC42AB">
        <w:rPr>
          <w:rFonts w:ascii="Tahoma" w:hAnsi="Tahoma" w:cs="Tahoma"/>
          <w:color w:val="auto"/>
          <w:sz w:val="22"/>
        </w:rPr>
      </w:r>
      <w:r w:rsidR="00F770F9" w:rsidRPr="00BC42AB">
        <w:rPr>
          <w:rFonts w:ascii="Tahoma" w:hAnsi="Tahoma" w:cs="Tahoma"/>
          <w:color w:val="auto"/>
          <w:sz w:val="22"/>
        </w:rPr>
        <w:fldChar w:fldCharType="separate"/>
      </w:r>
      <w:r w:rsidR="00F770F9" w:rsidRPr="00BC42AB">
        <w:rPr>
          <w:rFonts w:ascii="Tahoma" w:hAnsi="Tahoma" w:cs="Tahoma"/>
          <w:noProof/>
          <w:color w:val="auto"/>
          <w:sz w:val="22"/>
        </w:rPr>
        <w:t>…………</w:t>
      </w:r>
      <w:r w:rsidR="00F770F9" w:rsidRPr="00BC42AB">
        <w:rPr>
          <w:rFonts w:ascii="Tahoma" w:hAnsi="Tahoma" w:cs="Tahoma"/>
          <w:color w:val="auto"/>
          <w:sz w:val="22"/>
        </w:rPr>
        <w:fldChar w:fldCharType="end"/>
      </w:r>
      <w:r w:rsidRPr="00BC42AB">
        <w:rPr>
          <w:rFonts w:ascii="Tahoma" w:hAnsi="Tahoma" w:cs="Tahoma"/>
          <w:color w:val="auto"/>
          <w:sz w:val="22"/>
        </w:rPr>
        <w:t>, le</w:t>
      </w:r>
      <w:r w:rsidR="002C1FBD" w:rsidRPr="00BC42AB">
        <w:rPr>
          <w:rFonts w:ascii="Tahoma" w:hAnsi="Tahoma" w:cs="Tahoma"/>
          <w:color w:val="auto"/>
          <w:sz w:val="22"/>
        </w:rPr>
        <w:t xml:space="preserve"> </w:t>
      </w:r>
      <w:r w:rsidR="00F770F9" w:rsidRPr="00BC42AB">
        <w:rPr>
          <w:rFonts w:ascii="Tahoma" w:hAnsi="Tahoma" w:cs="Tahoma"/>
          <w:color w:val="auto"/>
          <w:sz w:val="22"/>
        </w:rPr>
        <w:fldChar w:fldCharType="begin">
          <w:ffData>
            <w:name w:val="Texte15"/>
            <w:enabled/>
            <w:calcOnExit w:val="0"/>
            <w:textInput>
              <w:default w:val="…………"/>
            </w:textInput>
          </w:ffData>
        </w:fldChar>
      </w:r>
      <w:r w:rsidR="00F770F9" w:rsidRPr="00BC42AB">
        <w:rPr>
          <w:rFonts w:ascii="Tahoma" w:hAnsi="Tahoma" w:cs="Tahoma"/>
          <w:color w:val="auto"/>
          <w:sz w:val="22"/>
        </w:rPr>
        <w:instrText xml:space="preserve"> FORMTEXT </w:instrText>
      </w:r>
      <w:r w:rsidR="00F770F9" w:rsidRPr="00BC42AB">
        <w:rPr>
          <w:rFonts w:ascii="Tahoma" w:hAnsi="Tahoma" w:cs="Tahoma"/>
          <w:color w:val="auto"/>
          <w:sz w:val="22"/>
        </w:rPr>
      </w:r>
      <w:r w:rsidR="00F770F9" w:rsidRPr="00BC42AB">
        <w:rPr>
          <w:rFonts w:ascii="Tahoma" w:hAnsi="Tahoma" w:cs="Tahoma"/>
          <w:color w:val="auto"/>
          <w:sz w:val="22"/>
        </w:rPr>
        <w:fldChar w:fldCharType="separate"/>
      </w:r>
      <w:r w:rsidR="00F770F9" w:rsidRPr="00BC42AB">
        <w:rPr>
          <w:rFonts w:ascii="Tahoma" w:hAnsi="Tahoma" w:cs="Tahoma"/>
          <w:noProof/>
          <w:color w:val="auto"/>
          <w:sz w:val="22"/>
        </w:rPr>
        <w:t>…………</w:t>
      </w:r>
      <w:r w:rsidR="00F770F9" w:rsidRPr="00BC42AB">
        <w:rPr>
          <w:rFonts w:ascii="Tahoma" w:hAnsi="Tahoma" w:cs="Tahoma"/>
          <w:color w:val="auto"/>
          <w:sz w:val="22"/>
        </w:rPr>
        <w:fldChar w:fldCharType="end"/>
      </w:r>
    </w:p>
    <w:p w14:paraId="59320333" w14:textId="77777777" w:rsidR="00DF44AB" w:rsidRPr="00BC42AB" w:rsidRDefault="00DF44AB" w:rsidP="008172A7">
      <w:pPr>
        <w:pStyle w:val="Textebrut"/>
        <w:ind w:left="6804"/>
        <w:jc w:val="both"/>
        <w:rPr>
          <w:rFonts w:ascii="Tahoma" w:hAnsi="Tahoma" w:cs="Tahoma"/>
          <w:color w:val="auto"/>
          <w:sz w:val="22"/>
        </w:rPr>
      </w:pPr>
    </w:p>
    <w:p w14:paraId="6EB1AB9E" w14:textId="77777777" w:rsidR="009F0779" w:rsidRPr="00BC42AB" w:rsidRDefault="00226A47" w:rsidP="008172A7">
      <w:pPr>
        <w:pStyle w:val="Textebrut"/>
        <w:ind w:left="6804"/>
        <w:jc w:val="center"/>
        <w:rPr>
          <w:rFonts w:ascii="Tahoma" w:hAnsi="Tahoma" w:cs="Tahoma"/>
          <w:color w:val="auto"/>
          <w:sz w:val="22"/>
        </w:rPr>
      </w:pPr>
      <w:r w:rsidRPr="00BC42AB">
        <w:rPr>
          <w:rFonts w:ascii="Tahoma" w:hAnsi="Tahoma" w:cs="Tahoma"/>
          <w:color w:val="auto"/>
          <w:sz w:val="22"/>
        </w:rPr>
        <w:t xml:space="preserve">Le </w:t>
      </w:r>
      <w:r w:rsidR="00F770F9" w:rsidRPr="00BC42AB">
        <w:rPr>
          <w:rFonts w:ascii="Tahoma" w:hAnsi="Tahoma" w:cs="Tahoma"/>
          <w:color w:val="auto"/>
          <w:sz w:val="22"/>
        </w:rPr>
        <w:fldChar w:fldCharType="begin">
          <w:ffData>
            <w:name w:val=""/>
            <w:enabled/>
            <w:calcOnExit w:val="0"/>
            <w:textInput>
              <w:default w:val="Maire / Président"/>
            </w:textInput>
          </w:ffData>
        </w:fldChar>
      </w:r>
      <w:r w:rsidR="00F770F9" w:rsidRPr="00BC42AB">
        <w:rPr>
          <w:rFonts w:ascii="Tahoma" w:hAnsi="Tahoma" w:cs="Tahoma"/>
          <w:color w:val="auto"/>
          <w:sz w:val="22"/>
        </w:rPr>
        <w:instrText xml:space="preserve"> FORMTEXT </w:instrText>
      </w:r>
      <w:r w:rsidR="00F770F9" w:rsidRPr="00BC42AB">
        <w:rPr>
          <w:rFonts w:ascii="Tahoma" w:hAnsi="Tahoma" w:cs="Tahoma"/>
          <w:color w:val="auto"/>
          <w:sz w:val="22"/>
        </w:rPr>
      </w:r>
      <w:r w:rsidR="00F770F9" w:rsidRPr="00BC42AB">
        <w:rPr>
          <w:rFonts w:ascii="Tahoma" w:hAnsi="Tahoma" w:cs="Tahoma"/>
          <w:color w:val="auto"/>
          <w:sz w:val="22"/>
        </w:rPr>
        <w:fldChar w:fldCharType="separate"/>
      </w:r>
      <w:r w:rsidR="00F770F9" w:rsidRPr="00BC42AB">
        <w:rPr>
          <w:rFonts w:ascii="Tahoma" w:hAnsi="Tahoma" w:cs="Tahoma"/>
          <w:noProof/>
          <w:color w:val="auto"/>
          <w:sz w:val="22"/>
        </w:rPr>
        <w:t>Maire / Président</w:t>
      </w:r>
      <w:r w:rsidR="00F770F9" w:rsidRPr="00BC42AB">
        <w:rPr>
          <w:rFonts w:ascii="Tahoma" w:hAnsi="Tahoma" w:cs="Tahoma"/>
          <w:color w:val="auto"/>
          <w:sz w:val="22"/>
        </w:rPr>
        <w:fldChar w:fldCharType="end"/>
      </w:r>
    </w:p>
    <w:p w14:paraId="3111CDE0" w14:textId="77777777" w:rsidR="008172A7" w:rsidRPr="00BC42AB" w:rsidRDefault="008172A7" w:rsidP="008172A7">
      <w:pPr>
        <w:pStyle w:val="Textebrut"/>
        <w:ind w:left="6804"/>
        <w:jc w:val="center"/>
        <w:rPr>
          <w:rFonts w:ascii="Tahoma" w:hAnsi="Tahoma" w:cs="Tahoma"/>
          <w:color w:val="auto"/>
          <w:sz w:val="22"/>
        </w:rPr>
      </w:pPr>
    </w:p>
    <w:p w14:paraId="1313DF6C" w14:textId="77777777" w:rsidR="008172A7" w:rsidRPr="00BC42AB" w:rsidRDefault="008172A7" w:rsidP="008172A7">
      <w:pPr>
        <w:pStyle w:val="Textebrut"/>
        <w:ind w:left="6804"/>
        <w:jc w:val="center"/>
        <w:rPr>
          <w:rFonts w:ascii="Tahoma" w:hAnsi="Tahoma" w:cs="Tahoma"/>
          <w:color w:val="auto"/>
          <w:sz w:val="22"/>
        </w:rPr>
      </w:pPr>
    </w:p>
    <w:p w14:paraId="7C6EEBED" w14:textId="77777777" w:rsidR="008172A7" w:rsidRPr="00BC42AB" w:rsidRDefault="008172A7" w:rsidP="008172A7">
      <w:pPr>
        <w:pStyle w:val="Textebrut"/>
        <w:ind w:left="6804"/>
        <w:jc w:val="center"/>
        <w:rPr>
          <w:rFonts w:ascii="Tahoma" w:hAnsi="Tahoma" w:cs="Tahoma"/>
          <w:color w:val="auto"/>
          <w:sz w:val="22"/>
        </w:rPr>
      </w:pPr>
    </w:p>
    <w:p w14:paraId="465DDE0E" w14:textId="77777777" w:rsidR="008172A7" w:rsidRPr="00BC42AB" w:rsidRDefault="008172A7" w:rsidP="008172A7">
      <w:pPr>
        <w:pStyle w:val="Textebrut"/>
        <w:ind w:left="6804"/>
        <w:jc w:val="center"/>
        <w:rPr>
          <w:rFonts w:ascii="Tahoma" w:hAnsi="Tahoma" w:cs="Tahoma"/>
          <w:color w:val="auto"/>
          <w:sz w:val="22"/>
        </w:rPr>
      </w:pPr>
    </w:p>
    <w:p w14:paraId="1A1C9BC6" w14:textId="77777777" w:rsidR="008172A7" w:rsidRPr="00BC42AB" w:rsidRDefault="00F770F9" w:rsidP="008172A7">
      <w:pPr>
        <w:pStyle w:val="Textebrut"/>
        <w:ind w:left="6804"/>
        <w:jc w:val="center"/>
        <w:rPr>
          <w:rFonts w:ascii="Tahoma" w:hAnsi="Tahoma" w:cs="Tahoma"/>
          <w:color w:val="auto"/>
          <w:sz w:val="22"/>
          <w:u w:val="single"/>
        </w:rPr>
      </w:pPr>
      <w:r w:rsidRPr="00BC42AB">
        <w:rPr>
          <w:rFonts w:ascii="Tahoma" w:hAnsi="Tahoma" w:cs="Tahoma"/>
          <w:color w:val="auto"/>
          <w:sz w:val="22"/>
          <w:u w:val="single"/>
        </w:rPr>
        <w:fldChar w:fldCharType="begin">
          <w:ffData>
            <w:name w:val=""/>
            <w:enabled/>
            <w:calcOnExit w:val="0"/>
            <w:textInput>
              <w:default w:val="Nom, prénom"/>
            </w:textInput>
          </w:ffData>
        </w:fldChar>
      </w:r>
      <w:r w:rsidRPr="00BC42AB">
        <w:rPr>
          <w:rFonts w:ascii="Tahoma" w:hAnsi="Tahoma" w:cs="Tahoma"/>
          <w:color w:val="auto"/>
          <w:sz w:val="22"/>
          <w:u w:val="single"/>
        </w:rPr>
        <w:instrText xml:space="preserve"> FORMTEXT </w:instrText>
      </w:r>
      <w:r w:rsidRPr="00BC42AB">
        <w:rPr>
          <w:rFonts w:ascii="Tahoma" w:hAnsi="Tahoma" w:cs="Tahoma"/>
          <w:color w:val="auto"/>
          <w:sz w:val="22"/>
          <w:u w:val="single"/>
        </w:rPr>
      </w:r>
      <w:r w:rsidRPr="00BC42AB">
        <w:rPr>
          <w:rFonts w:ascii="Tahoma" w:hAnsi="Tahoma" w:cs="Tahoma"/>
          <w:color w:val="auto"/>
          <w:sz w:val="22"/>
          <w:u w:val="single"/>
        </w:rPr>
        <w:fldChar w:fldCharType="separate"/>
      </w:r>
      <w:r w:rsidRPr="00BC42AB">
        <w:rPr>
          <w:rFonts w:ascii="Tahoma" w:hAnsi="Tahoma" w:cs="Tahoma"/>
          <w:noProof/>
          <w:color w:val="auto"/>
          <w:sz w:val="22"/>
          <w:u w:val="single"/>
        </w:rPr>
        <w:t>Nom, prénom</w:t>
      </w:r>
      <w:r w:rsidRPr="00BC42AB">
        <w:rPr>
          <w:rFonts w:ascii="Tahoma" w:hAnsi="Tahoma" w:cs="Tahoma"/>
          <w:color w:val="auto"/>
          <w:sz w:val="22"/>
          <w:u w:val="single"/>
        </w:rPr>
        <w:fldChar w:fldCharType="end"/>
      </w:r>
    </w:p>
    <w:p w14:paraId="54E047EF" w14:textId="77777777" w:rsidR="009F0779" w:rsidRPr="00BC42AB" w:rsidRDefault="009F0779" w:rsidP="00404AB2">
      <w:pPr>
        <w:pStyle w:val="Textebrut"/>
        <w:rPr>
          <w:rFonts w:ascii="Tahoma" w:hAnsi="Tahoma" w:cs="Tahoma"/>
          <w:b/>
          <w:color w:val="auto"/>
          <w:sz w:val="22"/>
        </w:rPr>
      </w:pPr>
      <w:r w:rsidRPr="00BC42AB">
        <w:rPr>
          <w:rFonts w:ascii="Tahoma" w:hAnsi="Tahoma" w:cs="Tahoma"/>
          <w:b/>
          <w:color w:val="auto"/>
          <w:sz w:val="22"/>
        </w:rPr>
        <w:t>Transmis au représentant de l’</w:t>
      </w:r>
      <w:r w:rsidR="00226A47" w:rsidRPr="00BC42AB">
        <w:rPr>
          <w:rFonts w:ascii="Tahoma" w:hAnsi="Tahoma" w:cs="Tahoma"/>
          <w:b/>
          <w:color w:val="auto"/>
          <w:sz w:val="22"/>
        </w:rPr>
        <w:t>É</w:t>
      </w:r>
      <w:r w:rsidRPr="00BC42AB">
        <w:rPr>
          <w:rFonts w:ascii="Tahoma" w:hAnsi="Tahoma" w:cs="Tahoma"/>
          <w:b/>
          <w:color w:val="auto"/>
          <w:sz w:val="22"/>
        </w:rPr>
        <w:t>tat le :</w:t>
      </w:r>
      <w:r w:rsidR="00816568" w:rsidRPr="00BC42AB">
        <w:rPr>
          <w:rFonts w:ascii="Tahoma" w:hAnsi="Tahoma" w:cs="Tahoma"/>
          <w:b/>
          <w:color w:val="auto"/>
          <w:sz w:val="22"/>
        </w:rPr>
        <w:t xml:space="preserve"> </w:t>
      </w:r>
      <w:r w:rsidR="00816568" w:rsidRPr="00BC42AB">
        <w:rPr>
          <w:rFonts w:ascii="Tahoma" w:hAnsi="Tahoma" w:cs="Tahoma"/>
          <w:color w:val="auto"/>
          <w:sz w:val="22"/>
        </w:rPr>
        <w:fldChar w:fldCharType="begin">
          <w:ffData>
            <w:name w:val="Texte15"/>
            <w:enabled/>
            <w:calcOnExit w:val="0"/>
            <w:textInput>
              <w:default w:val="…………"/>
            </w:textInput>
          </w:ffData>
        </w:fldChar>
      </w:r>
      <w:r w:rsidR="00816568" w:rsidRPr="00BC42AB">
        <w:rPr>
          <w:rFonts w:ascii="Tahoma" w:hAnsi="Tahoma" w:cs="Tahoma"/>
          <w:color w:val="auto"/>
          <w:sz w:val="22"/>
        </w:rPr>
        <w:instrText xml:space="preserve"> FORMTEXT </w:instrText>
      </w:r>
      <w:r w:rsidR="00816568" w:rsidRPr="00BC42AB">
        <w:rPr>
          <w:rFonts w:ascii="Tahoma" w:hAnsi="Tahoma" w:cs="Tahoma"/>
          <w:color w:val="auto"/>
          <w:sz w:val="22"/>
        </w:rPr>
      </w:r>
      <w:r w:rsidR="00816568" w:rsidRPr="00BC42AB">
        <w:rPr>
          <w:rFonts w:ascii="Tahoma" w:hAnsi="Tahoma" w:cs="Tahoma"/>
          <w:color w:val="auto"/>
          <w:sz w:val="22"/>
        </w:rPr>
        <w:fldChar w:fldCharType="separate"/>
      </w:r>
      <w:r w:rsidR="00816568" w:rsidRPr="00BC42AB">
        <w:rPr>
          <w:rFonts w:ascii="Tahoma" w:hAnsi="Tahoma" w:cs="Tahoma"/>
          <w:noProof/>
          <w:color w:val="auto"/>
          <w:sz w:val="22"/>
        </w:rPr>
        <w:t>…………</w:t>
      </w:r>
      <w:r w:rsidR="00816568" w:rsidRPr="00BC42AB">
        <w:rPr>
          <w:rFonts w:ascii="Tahoma" w:hAnsi="Tahoma" w:cs="Tahoma"/>
          <w:color w:val="auto"/>
          <w:sz w:val="22"/>
        </w:rPr>
        <w:fldChar w:fldCharType="end"/>
      </w:r>
    </w:p>
    <w:p w14:paraId="3B347B35" w14:textId="77777777" w:rsidR="009F0779" w:rsidRPr="00BC42AB" w:rsidRDefault="009F0779" w:rsidP="00404AB2">
      <w:pPr>
        <w:pStyle w:val="Textebrut"/>
        <w:rPr>
          <w:rFonts w:ascii="Tahoma" w:hAnsi="Tahoma" w:cs="Tahoma"/>
          <w:color w:val="auto"/>
          <w:sz w:val="22"/>
          <w:szCs w:val="22"/>
        </w:rPr>
      </w:pPr>
      <w:r w:rsidRPr="00BC42AB">
        <w:rPr>
          <w:rFonts w:ascii="Tahoma" w:hAnsi="Tahoma" w:cs="Tahoma"/>
          <w:b/>
          <w:color w:val="auto"/>
          <w:sz w:val="22"/>
        </w:rPr>
        <w:t>Publié le :</w:t>
      </w:r>
      <w:r w:rsidRPr="00BC42AB">
        <w:rPr>
          <w:rFonts w:ascii="Tahoma" w:hAnsi="Tahoma" w:cs="Tahoma"/>
          <w:b/>
          <w:color w:val="auto"/>
          <w:sz w:val="22"/>
          <w:szCs w:val="22"/>
        </w:rPr>
        <w:t xml:space="preserve"> </w:t>
      </w:r>
      <w:r w:rsidR="00816568" w:rsidRPr="00BC42AB">
        <w:rPr>
          <w:rFonts w:ascii="Tahoma" w:hAnsi="Tahoma" w:cs="Tahoma"/>
          <w:color w:val="auto"/>
          <w:sz w:val="22"/>
        </w:rPr>
        <w:fldChar w:fldCharType="begin">
          <w:ffData>
            <w:name w:val="Texte15"/>
            <w:enabled/>
            <w:calcOnExit w:val="0"/>
            <w:textInput>
              <w:default w:val="…………"/>
            </w:textInput>
          </w:ffData>
        </w:fldChar>
      </w:r>
      <w:r w:rsidR="00816568" w:rsidRPr="00BC42AB">
        <w:rPr>
          <w:rFonts w:ascii="Tahoma" w:hAnsi="Tahoma" w:cs="Tahoma"/>
          <w:color w:val="auto"/>
          <w:sz w:val="22"/>
        </w:rPr>
        <w:instrText xml:space="preserve"> FORMTEXT </w:instrText>
      </w:r>
      <w:r w:rsidR="00816568" w:rsidRPr="00BC42AB">
        <w:rPr>
          <w:rFonts w:ascii="Tahoma" w:hAnsi="Tahoma" w:cs="Tahoma"/>
          <w:color w:val="auto"/>
          <w:sz w:val="22"/>
        </w:rPr>
      </w:r>
      <w:r w:rsidR="00816568" w:rsidRPr="00BC42AB">
        <w:rPr>
          <w:rFonts w:ascii="Tahoma" w:hAnsi="Tahoma" w:cs="Tahoma"/>
          <w:color w:val="auto"/>
          <w:sz w:val="22"/>
        </w:rPr>
        <w:fldChar w:fldCharType="separate"/>
      </w:r>
      <w:r w:rsidR="00816568" w:rsidRPr="00BC42AB">
        <w:rPr>
          <w:rFonts w:ascii="Tahoma" w:hAnsi="Tahoma" w:cs="Tahoma"/>
          <w:noProof/>
          <w:color w:val="auto"/>
          <w:sz w:val="22"/>
        </w:rPr>
        <w:t>…………</w:t>
      </w:r>
      <w:r w:rsidR="00816568" w:rsidRPr="00BC42AB">
        <w:rPr>
          <w:rFonts w:ascii="Tahoma" w:hAnsi="Tahoma" w:cs="Tahoma"/>
          <w:color w:val="auto"/>
          <w:sz w:val="22"/>
        </w:rPr>
        <w:fldChar w:fldCharType="end"/>
      </w:r>
    </w:p>
    <w:sectPr w:rsidR="009F0779" w:rsidRPr="00BC42AB" w:rsidSect="00BC42AB">
      <w:pgSz w:w="11906" w:h="16838"/>
      <w:pgMar w:top="1134"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3147" w14:textId="77777777" w:rsidR="001B676C" w:rsidRDefault="001B676C">
      <w:r>
        <w:separator/>
      </w:r>
    </w:p>
  </w:endnote>
  <w:endnote w:type="continuationSeparator" w:id="0">
    <w:p w14:paraId="7644A160" w14:textId="77777777" w:rsidR="001B676C" w:rsidRDefault="001B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Gill Sans M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0D43" w14:textId="77777777" w:rsidR="001B676C" w:rsidRDefault="001B676C">
      <w:r>
        <w:separator/>
      </w:r>
    </w:p>
  </w:footnote>
  <w:footnote w:type="continuationSeparator" w:id="0">
    <w:p w14:paraId="763E05CA" w14:textId="77777777" w:rsidR="001B676C" w:rsidRDefault="001B6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365"/>
    <w:multiLevelType w:val="hybridMultilevel"/>
    <w:tmpl w:val="CC44CD94"/>
    <w:lvl w:ilvl="0" w:tplc="EB7A6122">
      <w:numFmt w:val="bullet"/>
      <w:lvlText w:val="-"/>
      <w:lvlJc w:val="left"/>
      <w:pPr>
        <w:ind w:left="720" w:hanging="360"/>
      </w:pPr>
      <w:rPr>
        <w:rFonts w:ascii="Gill Sans" w:eastAsia="Times New Roman" w:hAnsi="Gill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E583A"/>
    <w:multiLevelType w:val="hybridMultilevel"/>
    <w:tmpl w:val="E820A7D4"/>
    <w:lvl w:ilvl="0" w:tplc="6396C58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A1FD2"/>
    <w:multiLevelType w:val="hybridMultilevel"/>
    <w:tmpl w:val="8D941348"/>
    <w:lvl w:ilvl="0" w:tplc="A20AD900">
      <w:numFmt w:val="bullet"/>
      <w:lvlText w:val=""/>
      <w:lvlJc w:val="left"/>
      <w:pPr>
        <w:ind w:left="720" w:hanging="360"/>
      </w:pPr>
      <w:rPr>
        <w:rFonts w:ascii="Symbol" w:eastAsia="Times New Roman"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B7346B"/>
    <w:multiLevelType w:val="hybridMultilevel"/>
    <w:tmpl w:val="F8D82BEC"/>
    <w:lvl w:ilvl="0" w:tplc="65F49F22">
      <w:start w:val="10"/>
      <w:numFmt w:val="bullet"/>
      <w:lvlText w:val="-"/>
      <w:lvlJc w:val="left"/>
      <w:pPr>
        <w:ind w:left="1069" w:hanging="360"/>
      </w:pPr>
      <w:rPr>
        <w:rFonts w:ascii="Times New Roman" w:eastAsia="Times New Roman" w:hAnsi="Times New Roman" w:cs="Times New Roman" w:hint="default"/>
        <w:color w:val="auto"/>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111E55EB"/>
    <w:multiLevelType w:val="hybridMultilevel"/>
    <w:tmpl w:val="286AC39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6762A9"/>
    <w:multiLevelType w:val="hybridMultilevel"/>
    <w:tmpl w:val="5EB00B40"/>
    <w:lvl w:ilvl="0" w:tplc="22C4289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D97731"/>
    <w:multiLevelType w:val="hybridMultilevel"/>
    <w:tmpl w:val="14462CC4"/>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04268B"/>
    <w:multiLevelType w:val="hybridMultilevel"/>
    <w:tmpl w:val="8438D07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E77C3E"/>
    <w:multiLevelType w:val="hybridMultilevel"/>
    <w:tmpl w:val="0A5A6A80"/>
    <w:lvl w:ilvl="0" w:tplc="BD3AEE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8A23EE2"/>
    <w:multiLevelType w:val="singleLevel"/>
    <w:tmpl w:val="297C03EC"/>
    <w:lvl w:ilvl="0">
      <w:numFmt w:val="bullet"/>
      <w:lvlText w:val="-"/>
      <w:lvlJc w:val="left"/>
      <w:pPr>
        <w:tabs>
          <w:tab w:val="num" w:pos="1778"/>
        </w:tabs>
        <w:ind w:left="1778" w:hanging="360"/>
      </w:pPr>
      <w:rPr>
        <w:rFonts w:ascii="Times New Roman" w:hAnsi="Times New Roman" w:hint="default"/>
      </w:rPr>
    </w:lvl>
  </w:abstractNum>
  <w:abstractNum w:abstractNumId="10" w15:restartNumberingAfterBreak="0">
    <w:nsid w:val="4EA31276"/>
    <w:multiLevelType w:val="hybridMultilevel"/>
    <w:tmpl w:val="C1C8B7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7519FF"/>
    <w:multiLevelType w:val="hybridMultilevel"/>
    <w:tmpl w:val="EB3635DC"/>
    <w:lvl w:ilvl="0" w:tplc="06D220A0">
      <w:start w:val="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BA6288"/>
    <w:multiLevelType w:val="hybridMultilevel"/>
    <w:tmpl w:val="697E8FAE"/>
    <w:lvl w:ilvl="0" w:tplc="22C4289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9055FA"/>
    <w:multiLevelType w:val="hybridMultilevel"/>
    <w:tmpl w:val="3B7C6744"/>
    <w:lvl w:ilvl="0" w:tplc="22C4289E">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51369043">
    <w:abstractNumId w:val="9"/>
  </w:num>
  <w:num w:numId="2" w16cid:durableId="246695790">
    <w:abstractNumId w:val="0"/>
  </w:num>
  <w:num w:numId="3" w16cid:durableId="284966269">
    <w:abstractNumId w:val="4"/>
  </w:num>
  <w:num w:numId="4" w16cid:durableId="617877104">
    <w:abstractNumId w:val="8"/>
  </w:num>
  <w:num w:numId="5" w16cid:durableId="171801380">
    <w:abstractNumId w:val="2"/>
  </w:num>
  <w:num w:numId="6" w16cid:durableId="1734699256">
    <w:abstractNumId w:val="10"/>
  </w:num>
  <w:num w:numId="7" w16cid:durableId="775056976">
    <w:abstractNumId w:val="13"/>
  </w:num>
  <w:num w:numId="8" w16cid:durableId="1325819354">
    <w:abstractNumId w:val="5"/>
  </w:num>
  <w:num w:numId="9" w16cid:durableId="748385186">
    <w:abstractNumId w:val="12"/>
  </w:num>
  <w:num w:numId="10" w16cid:durableId="1715696982">
    <w:abstractNumId w:val="7"/>
  </w:num>
  <w:num w:numId="11" w16cid:durableId="687295632">
    <w:abstractNumId w:val="1"/>
  </w:num>
  <w:num w:numId="12" w16cid:durableId="1985431991">
    <w:abstractNumId w:val="6"/>
  </w:num>
  <w:num w:numId="13" w16cid:durableId="622345919">
    <w:abstractNumId w:val="3"/>
  </w:num>
  <w:num w:numId="14" w16cid:durableId="14900574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90"/>
    <w:rsid w:val="0001666B"/>
    <w:rsid w:val="00051AC9"/>
    <w:rsid w:val="00082724"/>
    <w:rsid w:val="000A1CEF"/>
    <w:rsid w:val="000D2311"/>
    <w:rsid w:val="00147B94"/>
    <w:rsid w:val="00182FE1"/>
    <w:rsid w:val="00187C63"/>
    <w:rsid w:val="00195674"/>
    <w:rsid w:val="001B2981"/>
    <w:rsid w:val="001B676C"/>
    <w:rsid w:val="001D6902"/>
    <w:rsid w:val="001E1980"/>
    <w:rsid w:val="00211095"/>
    <w:rsid w:val="00226A47"/>
    <w:rsid w:val="00230DDD"/>
    <w:rsid w:val="00241FD7"/>
    <w:rsid w:val="00284934"/>
    <w:rsid w:val="002B72BC"/>
    <w:rsid w:val="002C1FBD"/>
    <w:rsid w:val="002F365C"/>
    <w:rsid w:val="00303295"/>
    <w:rsid w:val="003303A4"/>
    <w:rsid w:val="003538ED"/>
    <w:rsid w:val="003A47C4"/>
    <w:rsid w:val="003C439B"/>
    <w:rsid w:val="003D5810"/>
    <w:rsid w:val="003F1A7D"/>
    <w:rsid w:val="00404AB2"/>
    <w:rsid w:val="00432862"/>
    <w:rsid w:val="00441F71"/>
    <w:rsid w:val="00443F43"/>
    <w:rsid w:val="004541B9"/>
    <w:rsid w:val="004557EB"/>
    <w:rsid w:val="00477F75"/>
    <w:rsid w:val="004857E8"/>
    <w:rsid w:val="004A2CD2"/>
    <w:rsid w:val="004A2E9A"/>
    <w:rsid w:val="004A6997"/>
    <w:rsid w:val="004C3E65"/>
    <w:rsid w:val="004D2D0B"/>
    <w:rsid w:val="004D3B4D"/>
    <w:rsid w:val="004E28AC"/>
    <w:rsid w:val="00515CDF"/>
    <w:rsid w:val="0059118F"/>
    <w:rsid w:val="005A243B"/>
    <w:rsid w:val="005B0997"/>
    <w:rsid w:val="005E22AF"/>
    <w:rsid w:val="00600C5D"/>
    <w:rsid w:val="00610CF4"/>
    <w:rsid w:val="00631CA9"/>
    <w:rsid w:val="00645257"/>
    <w:rsid w:val="006B0DD2"/>
    <w:rsid w:val="006D5210"/>
    <w:rsid w:val="00755BEF"/>
    <w:rsid w:val="007C4CF3"/>
    <w:rsid w:val="00805A57"/>
    <w:rsid w:val="00806761"/>
    <w:rsid w:val="00816568"/>
    <w:rsid w:val="008172A7"/>
    <w:rsid w:val="008206EB"/>
    <w:rsid w:val="00835156"/>
    <w:rsid w:val="008454B7"/>
    <w:rsid w:val="008603BC"/>
    <w:rsid w:val="008B0C90"/>
    <w:rsid w:val="008F2F05"/>
    <w:rsid w:val="00900592"/>
    <w:rsid w:val="0092090F"/>
    <w:rsid w:val="00970FDE"/>
    <w:rsid w:val="00990082"/>
    <w:rsid w:val="009E77D9"/>
    <w:rsid w:val="009F0779"/>
    <w:rsid w:val="00A065F8"/>
    <w:rsid w:val="00A127AA"/>
    <w:rsid w:val="00A26938"/>
    <w:rsid w:val="00A44C2F"/>
    <w:rsid w:val="00A54D8D"/>
    <w:rsid w:val="00A91DC7"/>
    <w:rsid w:val="00AC1CD8"/>
    <w:rsid w:val="00AE6099"/>
    <w:rsid w:val="00B07239"/>
    <w:rsid w:val="00B51D5D"/>
    <w:rsid w:val="00B7043B"/>
    <w:rsid w:val="00BB2FE6"/>
    <w:rsid w:val="00BC42AB"/>
    <w:rsid w:val="00C05A7D"/>
    <w:rsid w:val="00C05B00"/>
    <w:rsid w:val="00C231BB"/>
    <w:rsid w:val="00C55DB6"/>
    <w:rsid w:val="00C902EF"/>
    <w:rsid w:val="00CD205E"/>
    <w:rsid w:val="00CD356C"/>
    <w:rsid w:val="00CF2405"/>
    <w:rsid w:val="00D03273"/>
    <w:rsid w:val="00DC6C77"/>
    <w:rsid w:val="00DD7AC0"/>
    <w:rsid w:val="00DF2D7D"/>
    <w:rsid w:val="00DF44AB"/>
    <w:rsid w:val="00E222D2"/>
    <w:rsid w:val="00E376A6"/>
    <w:rsid w:val="00E92B06"/>
    <w:rsid w:val="00EB6527"/>
    <w:rsid w:val="00EB66F1"/>
    <w:rsid w:val="00F00B8B"/>
    <w:rsid w:val="00F02FB0"/>
    <w:rsid w:val="00F1254B"/>
    <w:rsid w:val="00F26A08"/>
    <w:rsid w:val="00F33341"/>
    <w:rsid w:val="00F515CC"/>
    <w:rsid w:val="00F66737"/>
    <w:rsid w:val="00F73E6A"/>
    <w:rsid w:val="00F770F9"/>
    <w:rsid w:val="00F82BDC"/>
    <w:rsid w:val="00FF4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12AF1"/>
  <w15:chartTrackingRefBased/>
  <w15:docId w15:val="{740193ED-2738-4670-AD29-8F1A6DEF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724"/>
    <w:rPr>
      <w:color w:val="0000FF"/>
    </w:rPr>
  </w:style>
  <w:style w:type="paragraph" w:styleId="Titre1">
    <w:name w:val="heading 1"/>
    <w:basedOn w:val="Normal"/>
    <w:next w:val="Normal"/>
    <w:link w:val="Titre1Car"/>
    <w:qFormat/>
    <w:rsid w:val="00EB66F1"/>
    <w:pPr>
      <w:keepNext/>
      <w:spacing w:before="240" w:after="60"/>
      <w:outlineLvl w:val="0"/>
    </w:pPr>
    <w:rPr>
      <w:rFonts w:ascii="Aptos Display" w:hAnsi="Aptos Display"/>
      <w:b/>
      <w:bCs/>
      <w:kern w:val="32"/>
      <w:sz w:val="32"/>
      <w:szCs w:val="32"/>
    </w:rPr>
  </w:style>
  <w:style w:type="paragraph" w:styleId="Titre3">
    <w:name w:val="heading 3"/>
    <w:basedOn w:val="Normal"/>
    <w:next w:val="Normal"/>
    <w:link w:val="Titre3Car"/>
    <w:uiPriority w:val="9"/>
    <w:unhideWhenUsed/>
    <w:qFormat/>
    <w:rsid w:val="00BC42AB"/>
    <w:pPr>
      <w:pBdr>
        <w:top w:val="single" w:sz="6" w:space="2" w:color="62386A"/>
      </w:pBdr>
      <w:spacing w:before="300" w:line="276" w:lineRule="auto"/>
      <w:outlineLvl w:val="2"/>
    </w:pPr>
    <w:rPr>
      <w:rFonts w:ascii="Century Gothic" w:hAnsi="Century Gothic"/>
      <w:caps/>
      <w:color w:val="301C34"/>
      <w:spacing w:val="15"/>
      <w:sz w:val="3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Pr>
      <w:rFonts w:ascii="Courier New" w:hAnsi="Courier New"/>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customStyle="1" w:styleId="TextebrutCar">
    <w:name w:val="Texte brut Car"/>
    <w:link w:val="Textebrut"/>
    <w:rsid w:val="00645257"/>
    <w:rPr>
      <w:rFonts w:ascii="Courier New" w:hAnsi="Courier New"/>
      <w:color w:val="0000FF"/>
    </w:rPr>
  </w:style>
  <w:style w:type="character" w:styleId="Marquedecommentaire">
    <w:name w:val="annotation reference"/>
    <w:rsid w:val="003A47C4"/>
    <w:rPr>
      <w:sz w:val="16"/>
      <w:szCs w:val="16"/>
    </w:rPr>
  </w:style>
  <w:style w:type="paragraph" w:styleId="Commentaire">
    <w:name w:val="annotation text"/>
    <w:basedOn w:val="Normal"/>
    <w:link w:val="CommentaireCar"/>
    <w:rsid w:val="003A47C4"/>
  </w:style>
  <w:style w:type="character" w:customStyle="1" w:styleId="CommentaireCar">
    <w:name w:val="Commentaire Car"/>
    <w:link w:val="Commentaire"/>
    <w:rsid w:val="003A47C4"/>
    <w:rPr>
      <w:color w:val="0000FF"/>
    </w:rPr>
  </w:style>
  <w:style w:type="paragraph" w:styleId="Objetducommentaire">
    <w:name w:val="annotation subject"/>
    <w:basedOn w:val="Commentaire"/>
    <w:next w:val="Commentaire"/>
    <w:link w:val="ObjetducommentaireCar"/>
    <w:rsid w:val="003A47C4"/>
    <w:rPr>
      <w:b/>
      <w:bCs/>
    </w:rPr>
  </w:style>
  <w:style w:type="character" w:customStyle="1" w:styleId="ObjetducommentaireCar">
    <w:name w:val="Objet du commentaire Car"/>
    <w:link w:val="Objetducommentaire"/>
    <w:rsid w:val="003A47C4"/>
    <w:rPr>
      <w:b/>
      <w:bCs/>
      <w:color w:val="0000FF"/>
    </w:rPr>
  </w:style>
  <w:style w:type="paragraph" w:styleId="Textedebulles">
    <w:name w:val="Balloon Text"/>
    <w:basedOn w:val="Normal"/>
    <w:link w:val="TextedebullesCar"/>
    <w:rsid w:val="003A47C4"/>
    <w:rPr>
      <w:rFonts w:ascii="Tahoma" w:hAnsi="Tahoma" w:cs="Tahoma"/>
      <w:sz w:val="16"/>
      <w:szCs w:val="16"/>
    </w:rPr>
  </w:style>
  <w:style w:type="character" w:customStyle="1" w:styleId="TextedebullesCar">
    <w:name w:val="Texte de bulles Car"/>
    <w:link w:val="Textedebulles"/>
    <w:rsid w:val="003A47C4"/>
    <w:rPr>
      <w:rFonts w:ascii="Tahoma" w:hAnsi="Tahoma" w:cs="Tahoma"/>
      <w:color w:val="0000FF"/>
      <w:sz w:val="16"/>
      <w:szCs w:val="16"/>
    </w:rPr>
  </w:style>
  <w:style w:type="character" w:styleId="lev">
    <w:name w:val="Strong"/>
    <w:uiPriority w:val="22"/>
    <w:qFormat/>
    <w:rsid w:val="00F00B8B"/>
    <w:rPr>
      <w:b/>
      <w:bCs/>
    </w:rPr>
  </w:style>
  <w:style w:type="paragraph" w:styleId="Paragraphedeliste">
    <w:name w:val="List Paragraph"/>
    <w:basedOn w:val="Normal"/>
    <w:uiPriority w:val="34"/>
    <w:qFormat/>
    <w:rsid w:val="00A127AA"/>
    <w:pPr>
      <w:spacing w:after="200" w:line="276" w:lineRule="auto"/>
      <w:ind w:left="720"/>
      <w:contextualSpacing/>
    </w:pPr>
    <w:rPr>
      <w:rFonts w:ascii="Calibri" w:hAnsi="Calibri"/>
      <w:color w:val="auto"/>
      <w:sz w:val="22"/>
      <w:szCs w:val="22"/>
    </w:rPr>
  </w:style>
  <w:style w:type="table" w:styleId="Grilledutableau">
    <w:name w:val="Table Grid"/>
    <w:basedOn w:val="TableauNormal"/>
    <w:rsid w:val="00A127A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806761"/>
    <w:pPr>
      <w:spacing w:before="100"/>
    </w:pPr>
    <w:rPr>
      <w:rFonts w:ascii="Calibri" w:hAnsi="Calibri"/>
      <w:lang w:eastAsia="en-US"/>
    </w:rPr>
  </w:style>
  <w:style w:type="paragraph" w:customStyle="1" w:styleId="VuConsidrant">
    <w:name w:val="Vu.Considérant"/>
    <w:basedOn w:val="Normal"/>
    <w:rsid w:val="00284934"/>
    <w:pPr>
      <w:autoSpaceDE w:val="0"/>
      <w:autoSpaceDN w:val="0"/>
      <w:spacing w:after="140"/>
      <w:jc w:val="both"/>
    </w:pPr>
    <w:rPr>
      <w:rFonts w:ascii="Arial" w:hAnsi="Arial" w:cs="Arial"/>
      <w:color w:val="auto"/>
    </w:rPr>
  </w:style>
  <w:style w:type="character" w:styleId="Accentuation">
    <w:name w:val="Emphasis"/>
    <w:qFormat/>
    <w:rsid w:val="00443F43"/>
    <w:rPr>
      <w:rFonts w:ascii="Tahoma" w:hAnsi="Tahoma"/>
      <w:i/>
      <w:iCs/>
    </w:rPr>
  </w:style>
  <w:style w:type="character" w:styleId="Lienhypertexte">
    <w:name w:val="Hyperlink"/>
    <w:uiPriority w:val="99"/>
    <w:unhideWhenUsed/>
    <w:rsid w:val="00AE6099"/>
    <w:rPr>
      <w:color w:val="0000FF"/>
      <w:u w:val="single"/>
    </w:rPr>
  </w:style>
  <w:style w:type="character" w:customStyle="1" w:styleId="Titre3Car">
    <w:name w:val="Titre 3 Car"/>
    <w:link w:val="Titre3"/>
    <w:uiPriority w:val="9"/>
    <w:rsid w:val="00BC42AB"/>
    <w:rPr>
      <w:rFonts w:ascii="Century Gothic" w:hAnsi="Century Gothic"/>
      <w:caps/>
      <w:color w:val="301C34"/>
      <w:spacing w:val="15"/>
      <w:sz w:val="32"/>
      <w:lang w:eastAsia="en-US"/>
    </w:rPr>
  </w:style>
  <w:style w:type="character" w:customStyle="1" w:styleId="Titre1Car">
    <w:name w:val="Titre 1 Car"/>
    <w:link w:val="Titre1"/>
    <w:rsid w:val="00EB66F1"/>
    <w:rPr>
      <w:rFonts w:ascii="Aptos Display" w:eastAsia="Times New Roman" w:hAnsi="Aptos Display" w:cs="Times New Roman"/>
      <w:b/>
      <w:bCs/>
      <w:color w:val="0000FF"/>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8824">
      <w:bodyDiv w:val="1"/>
      <w:marLeft w:val="0"/>
      <w:marRight w:val="0"/>
      <w:marTop w:val="0"/>
      <w:marBottom w:val="0"/>
      <w:divBdr>
        <w:top w:val="none" w:sz="0" w:space="0" w:color="auto"/>
        <w:left w:val="none" w:sz="0" w:space="0" w:color="auto"/>
        <w:bottom w:val="none" w:sz="0" w:space="0" w:color="auto"/>
        <w:right w:val="none" w:sz="0" w:space="0" w:color="auto"/>
      </w:divBdr>
      <w:divsChild>
        <w:div w:id="54813802">
          <w:marLeft w:val="0"/>
          <w:marRight w:val="0"/>
          <w:marTop w:val="0"/>
          <w:marBottom w:val="0"/>
          <w:divBdr>
            <w:top w:val="none" w:sz="0" w:space="0" w:color="auto"/>
            <w:left w:val="none" w:sz="0" w:space="0" w:color="auto"/>
            <w:bottom w:val="none" w:sz="0" w:space="0" w:color="auto"/>
            <w:right w:val="none" w:sz="0" w:space="0" w:color="auto"/>
          </w:divBdr>
        </w:div>
        <w:div w:id="207763960">
          <w:marLeft w:val="0"/>
          <w:marRight w:val="0"/>
          <w:marTop w:val="0"/>
          <w:marBottom w:val="0"/>
          <w:divBdr>
            <w:top w:val="none" w:sz="0" w:space="0" w:color="auto"/>
            <w:left w:val="none" w:sz="0" w:space="0" w:color="auto"/>
            <w:bottom w:val="none" w:sz="0" w:space="0" w:color="auto"/>
            <w:right w:val="none" w:sz="0" w:space="0" w:color="auto"/>
          </w:divBdr>
        </w:div>
        <w:div w:id="939071790">
          <w:marLeft w:val="0"/>
          <w:marRight w:val="0"/>
          <w:marTop w:val="0"/>
          <w:marBottom w:val="0"/>
          <w:divBdr>
            <w:top w:val="none" w:sz="0" w:space="0" w:color="auto"/>
            <w:left w:val="none" w:sz="0" w:space="0" w:color="auto"/>
            <w:bottom w:val="none" w:sz="0" w:space="0" w:color="auto"/>
            <w:right w:val="none" w:sz="0" w:space="0" w:color="auto"/>
          </w:divBdr>
        </w:div>
        <w:div w:id="1406607562">
          <w:marLeft w:val="0"/>
          <w:marRight w:val="0"/>
          <w:marTop w:val="0"/>
          <w:marBottom w:val="0"/>
          <w:divBdr>
            <w:top w:val="none" w:sz="0" w:space="0" w:color="auto"/>
            <w:left w:val="none" w:sz="0" w:space="0" w:color="auto"/>
            <w:bottom w:val="none" w:sz="0" w:space="0" w:color="auto"/>
            <w:right w:val="none" w:sz="0" w:space="0" w:color="auto"/>
          </w:divBdr>
        </w:div>
        <w:div w:id="1640956258">
          <w:marLeft w:val="0"/>
          <w:marRight w:val="0"/>
          <w:marTop w:val="0"/>
          <w:marBottom w:val="0"/>
          <w:divBdr>
            <w:top w:val="none" w:sz="0" w:space="0" w:color="auto"/>
            <w:left w:val="none" w:sz="0" w:space="0" w:color="auto"/>
            <w:bottom w:val="none" w:sz="0" w:space="0" w:color="auto"/>
            <w:right w:val="none" w:sz="0" w:space="0" w:color="auto"/>
          </w:divBdr>
        </w:div>
        <w:div w:id="1988168433">
          <w:marLeft w:val="0"/>
          <w:marRight w:val="0"/>
          <w:marTop w:val="0"/>
          <w:marBottom w:val="0"/>
          <w:divBdr>
            <w:top w:val="none" w:sz="0" w:space="0" w:color="auto"/>
            <w:left w:val="none" w:sz="0" w:space="0" w:color="auto"/>
            <w:bottom w:val="none" w:sz="0" w:space="0" w:color="auto"/>
            <w:right w:val="none" w:sz="0" w:space="0" w:color="auto"/>
          </w:divBdr>
        </w:div>
      </w:divsChild>
    </w:div>
    <w:div w:id="92092895">
      <w:bodyDiv w:val="1"/>
      <w:marLeft w:val="0"/>
      <w:marRight w:val="0"/>
      <w:marTop w:val="0"/>
      <w:marBottom w:val="0"/>
      <w:divBdr>
        <w:top w:val="none" w:sz="0" w:space="0" w:color="auto"/>
        <w:left w:val="none" w:sz="0" w:space="0" w:color="auto"/>
        <w:bottom w:val="none" w:sz="0" w:space="0" w:color="auto"/>
        <w:right w:val="none" w:sz="0" w:space="0" w:color="auto"/>
      </w:divBdr>
    </w:div>
    <w:div w:id="734200091">
      <w:bodyDiv w:val="1"/>
      <w:marLeft w:val="0"/>
      <w:marRight w:val="0"/>
      <w:marTop w:val="0"/>
      <w:marBottom w:val="0"/>
      <w:divBdr>
        <w:top w:val="none" w:sz="0" w:space="0" w:color="auto"/>
        <w:left w:val="none" w:sz="0" w:space="0" w:color="auto"/>
        <w:bottom w:val="none" w:sz="0" w:space="0" w:color="auto"/>
        <w:right w:val="none" w:sz="0" w:space="0" w:color="auto"/>
      </w:divBdr>
    </w:div>
    <w:div w:id="891382842">
      <w:bodyDiv w:val="1"/>
      <w:marLeft w:val="0"/>
      <w:marRight w:val="0"/>
      <w:marTop w:val="0"/>
      <w:marBottom w:val="0"/>
      <w:divBdr>
        <w:top w:val="none" w:sz="0" w:space="0" w:color="auto"/>
        <w:left w:val="none" w:sz="0" w:space="0" w:color="auto"/>
        <w:bottom w:val="none" w:sz="0" w:space="0" w:color="auto"/>
        <w:right w:val="none" w:sz="0" w:space="0" w:color="auto"/>
      </w:divBdr>
    </w:div>
    <w:div w:id="1080566679">
      <w:bodyDiv w:val="1"/>
      <w:marLeft w:val="0"/>
      <w:marRight w:val="0"/>
      <w:marTop w:val="0"/>
      <w:marBottom w:val="0"/>
      <w:divBdr>
        <w:top w:val="none" w:sz="0" w:space="0" w:color="auto"/>
        <w:left w:val="none" w:sz="0" w:space="0" w:color="auto"/>
        <w:bottom w:val="none" w:sz="0" w:space="0" w:color="auto"/>
        <w:right w:val="none" w:sz="0" w:space="0" w:color="auto"/>
      </w:divBdr>
    </w:div>
    <w:div w:id="1231186297">
      <w:bodyDiv w:val="1"/>
      <w:marLeft w:val="0"/>
      <w:marRight w:val="0"/>
      <w:marTop w:val="0"/>
      <w:marBottom w:val="0"/>
      <w:divBdr>
        <w:top w:val="none" w:sz="0" w:space="0" w:color="auto"/>
        <w:left w:val="none" w:sz="0" w:space="0" w:color="auto"/>
        <w:bottom w:val="none" w:sz="0" w:space="0" w:color="auto"/>
        <w:right w:val="none" w:sz="0" w:space="0" w:color="auto"/>
      </w:divBdr>
    </w:div>
    <w:div w:id="1618682996">
      <w:bodyDiv w:val="1"/>
      <w:marLeft w:val="0"/>
      <w:marRight w:val="0"/>
      <w:marTop w:val="0"/>
      <w:marBottom w:val="0"/>
      <w:divBdr>
        <w:top w:val="none" w:sz="0" w:space="0" w:color="auto"/>
        <w:left w:val="none" w:sz="0" w:space="0" w:color="auto"/>
        <w:bottom w:val="none" w:sz="0" w:space="0" w:color="auto"/>
        <w:right w:val="none" w:sz="0" w:space="0" w:color="auto"/>
      </w:divBdr>
      <w:divsChild>
        <w:div w:id="292028541">
          <w:marLeft w:val="0"/>
          <w:marRight w:val="0"/>
          <w:marTop w:val="0"/>
          <w:marBottom w:val="0"/>
          <w:divBdr>
            <w:top w:val="none" w:sz="0" w:space="0" w:color="auto"/>
            <w:left w:val="none" w:sz="0" w:space="0" w:color="auto"/>
            <w:bottom w:val="none" w:sz="0" w:space="0" w:color="auto"/>
            <w:right w:val="none" w:sz="0" w:space="0" w:color="auto"/>
          </w:divBdr>
        </w:div>
        <w:div w:id="690641401">
          <w:marLeft w:val="0"/>
          <w:marRight w:val="0"/>
          <w:marTop w:val="0"/>
          <w:marBottom w:val="0"/>
          <w:divBdr>
            <w:top w:val="none" w:sz="0" w:space="0" w:color="auto"/>
            <w:left w:val="none" w:sz="0" w:space="0" w:color="auto"/>
            <w:bottom w:val="none" w:sz="0" w:space="0" w:color="auto"/>
            <w:right w:val="none" w:sz="0" w:space="0" w:color="auto"/>
          </w:divBdr>
        </w:div>
        <w:div w:id="1173228469">
          <w:marLeft w:val="0"/>
          <w:marRight w:val="0"/>
          <w:marTop w:val="0"/>
          <w:marBottom w:val="0"/>
          <w:divBdr>
            <w:top w:val="none" w:sz="0" w:space="0" w:color="auto"/>
            <w:left w:val="none" w:sz="0" w:space="0" w:color="auto"/>
            <w:bottom w:val="none" w:sz="0" w:space="0" w:color="auto"/>
            <w:right w:val="none" w:sz="0" w:space="0" w:color="auto"/>
          </w:divBdr>
        </w:div>
        <w:div w:id="1285768900">
          <w:marLeft w:val="0"/>
          <w:marRight w:val="0"/>
          <w:marTop w:val="0"/>
          <w:marBottom w:val="0"/>
          <w:divBdr>
            <w:top w:val="none" w:sz="0" w:space="0" w:color="auto"/>
            <w:left w:val="none" w:sz="0" w:space="0" w:color="auto"/>
            <w:bottom w:val="none" w:sz="0" w:space="0" w:color="auto"/>
            <w:right w:val="none" w:sz="0" w:space="0" w:color="auto"/>
          </w:divBdr>
        </w:div>
        <w:div w:id="1330719943">
          <w:marLeft w:val="0"/>
          <w:marRight w:val="0"/>
          <w:marTop w:val="0"/>
          <w:marBottom w:val="0"/>
          <w:divBdr>
            <w:top w:val="none" w:sz="0" w:space="0" w:color="auto"/>
            <w:left w:val="none" w:sz="0" w:space="0" w:color="auto"/>
            <w:bottom w:val="none" w:sz="0" w:space="0" w:color="auto"/>
            <w:right w:val="none" w:sz="0" w:space="0" w:color="auto"/>
          </w:divBdr>
        </w:div>
        <w:div w:id="1367440642">
          <w:marLeft w:val="0"/>
          <w:marRight w:val="0"/>
          <w:marTop w:val="0"/>
          <w:marBottom w:val="0"/>
          <w:divBdr>
            <w:top w:val="none" w:sz="0" w:space="0" w:color="auto"/>
            <w:left w:val="none" w:sz="0" w:space="0" w:color="auto"/>
            <w:bottom w:val="none" w:sz="0" w:space="0" w:color="auto"/>
            <w:right w:val="none" w:sz="0" w:space="0" w:color="auto"/>
          </w:divBdr>
        </w:div>
        <w:div w:id="1709721073">
          <w:marLeft w:val="0"/>
          <w:marRight w:val="0"/>
          <w:marTop w:val="0"/>
          <w:marBottom w:val="0"/>
          <w:divBdr>
            <w:top w:val="none" w:sz="0" w:space="0" w:color="auto"/>
            <w:left w:val="none" w:sz="0" w:space="0" w:color="auto"/>
            <w:bottom w:val="none" w:sz="0" w:space="0" w:color="auto"/>
            <w:right w:val="none" w:sz="0" w:space="0" w:color="auto"/>
          </w:divBdr>
        </w:div>
        <w:div w:id="1888759944">
          <w:marLeft w:val="0"/>
          <w:marRight w:val="0"/>
          <w:marTop w:val="0"/>
          <w:marBottom w:val="0"/>
          <w:divBdr>
            <w:top w:val="none" w:sz="0" w:space="0" w:color="auto"/>
            <w:left w:val="none" w:sz="0" w:space="0" w:color="auto"/>
            <w:bottom w:val="none" w:sz="0" w:space="0" w:color="auto"/>
            <w:right w:val="none" w:sz="0" w:space="0" w:color="auto"/>
          </w:divBdr>
        </w:div>
        <w:div w:id="1910727918">
          <w:marLeft w:val="0"/>
          <w:marRight w:val="0"/>
          <w:marTop w:val="0"/>
          <w:marBottom w:val="0"/>
          <w:divBdr>
            <w:top w:val="none" w:sz="0" w:space="0" w:color="auto"/>
            <w:left w:val="none" w:sz="0" w:space="0" w:color="auto"/>
            <w:bottom w:val="none" w:sz="0" w:space="0" w:color="auto"/>
            <w:right w:val="none" w:sz="0" w:space="0" w:color="auto"/>
          </w:divBdr>
        </w:div>
      </w:divsChild>
    </w:div>
    <w:div w:id="1787844859">
      <w:bodyDiv w:val="1"/>
      <w:marLeft w:val="0"/>
      <w:marRight w:val="0"/>
      <w:marTop w:val="0"/>
      <w:marBottom w:val="0"/>
      <w:divBdr>
        <w:top w:val="none" w:sz="0" w:space="0" w:color="auto"/>
        <w:left w:val="none" w:sz="0" w:space="0" w:color="auto"/>
        <w:bottom w:val="none" w:sz="0" w:space="0" w:color="auto"/>
        <w:right w:val="none" w:sz="0" w:space="0" w:color="auto"/>
      </w:divBdr>
      <w:divsChild>
        <w:div w:id="270363262">
          <w:marLeft w:val="0"/>
          <w:marRight w:val="0"/>
          <w:marTop w:val="0"/>
          <w:marBottom w:val="0"/>
          <w:divBdr>
            <w:top w:val="none" w:sz="0" w:space="0" w:color="auto"/>
            <w:left w:val="none" w:sz="0" w:space="0" w:color="auto"/>
            <w:bottom w:val="none" w:sz="0" w:space="0" w:color="auto"/>
            <w:right w:val="none" w:sz="0" w:space="0" w:color="auto"/>
          </w:divBdr>
        </w:div>
        <w:div w:id="288096439">
          <w:marLeft w:val="0"/>
          <w:marRight w:val="0"/>
          <w:marTop w:val="0"/>
          <w:marBottom w:val="0"/>
          <w:divBdr>
            <w:top w:val="none" w:sz="0" w:space="0" w:color="auto"/>
            <w:left w:val="none" w:sz="0" w:space="0" w:color="auto"/>
            <w:bottom w:val="none" w:sz="0" w:space="0" w:color="auto"/>
            <w:right w:val="none" w:sz="0" w:space="0" w:color="auto"/>
          </w:divBdr>
        </w:div>
        <w:div w:id="299579893">
          <w:marLeft w:val="0"/>
          <w:marRight w:val="0"/>
          <w:marTop w:val="0"/>
          <w:marBottom w:val="0"/>
          <w:divBdr>
            <w:top w:val="none" w:sz="0" w:space="0" w:color="auto"/>
            <w:left w:val="none" w:sz="0" w:space="0" w:color="auto"/>
            <w:bottom w:val="none" w:sz="0" w:space="0" w:color="auto"/>
            <w:right w:val="none" w:sz="0" w:space="0" w:color="auto"/>
          </w:divBdr>
        </w:div>
        <w:div w:id="442770368">
          <w:marLeft w:val="0"/>
          <w:marRight w:val="0"/>
          <w:marTop w:val="0"/>
          <w:marBottom w:val="0"/>
          <w:divBdr>
            <w:top w:val="none" w:sz="0" w:space="0" w:color="auto"/>
            <w:left w:val="none" w:sz="0" w:space="0" w:color="auto"/>
            <w:bottom w:val="none" w:sz="0" w:space="0" w:color="auto"/>
            <w:right w:val="none" w:sz="0" w:space="0" w:color="auto"/>
          </w:divBdr>
        </w:div>
        <w:div w:id="744960361">
          <w:marLeft w:val="0"/>
          <w:marRight w:val="0"/>
          <w:marTop w:val="0"/>
          <w:marBottom w:val="0"/>
          <w:divBdr>
            <w:top w:val="none" w:sz="0" w:space="0" w:color="auto"/>
            <w:left w:val="none" w:sz="0" w:space="0" w:color="auto"/>
            <w:bottom w:val="none" w:sz="0" w:space="0" w:color="auto"/>
            <w:right w:val="none" w:sz="0" w:space="0" w:color="auto"/>
          </w:divBdr>
        </w:div>
        <w:div w:id="749817737">
          <w:marLeft w:val="0"/>
          <w:marRight w:val="0"/>
          <w:marTop w:val="0"/>
          <w:marBottom w:val="0"/>
          <w:divBdr>
            <w:top w:val="none" w:sz="0" w:space="0" w:color="auto"/>
            <w:left w:val="none" w:sz="0" w:space="0" w:color="auto"/>
            <w:bottom w:val="none" w:sz="0" w:space="0" w:color="auto"/>
            <w:right w:val="none" w:sz="0" w:space="0" w:color="auto"/>
          </w:divBdr>
        </w:div>
        <w:div w:id="1267420853">
          <w:marLeft w:val="0"/>
          <w:marRight w:val="0"/>
          <w:marTop w:val="0"/>
          <w:marBottom w:val="0"/>
          <w:divBdr>
            <w:top w:val="none" w:sz="0" w:space="0" w:color="auto"/>
            <w:left w:val="none" w:sz="0" w:space="0" w:color="auto"/>
            <w:bottom w:val="none" w:sz="0" w:space="0" w:color="auto"/>
            <w:right w:val="none" w:sz="0" w:space="0" w:color="auto"/>
          </w:divBdr>
        </w:div>
        <w:div w:id="1557549394">
          <w:marLeft w:val="0"/>
          <w:marRight w:val="0"/>
          <w:marTop w:val="0"/>
          <w:marBottom w:val="0"/>
          <w:divBdr>
            <w:top w:val="none" w:sz="0" w:space="0" w:color="auto"/>
            <w:left w:val="none" w:sz="0" w:space="0" w:color="auto"/>
            <w:bottom w:val="none" w:sz="0" w:space="0" w:color="auto"/>
            <w:right w:val="none" w:sz="0" w:space="0" w:color="auto"/>
          </w:divBdr>
        </w:div>
        <w:div w:id="1705128776">
          <w:marLeft w:val="0"/>
          <w:marRight w:val="0"/>
          <w:marTop w:val="0"/>
          <w:marBottom w:val="0"/>
          <w:divBdr>
            <w:top w:val="none" w:sz="0" w:space="0" w:color="auto"/>
            <w:left w:val="none" w:sz="0" w:space="0" w:color="auto"/>
            <w:bottom w:val="none" w:sz="0" w:space="0" w:color="auto"/>
            <w:right w:val="none" w:sz="0" w:space="0" w:color="auto"/>
          </w:divBdr>
        </w:div>
        <w:div w:id="1887059328">
          <w:marLeft w:val="0"/>
          <w:marRight w:val="0"/>
          <w:marTop w:val="0"/>
          <w:marBottom w:val="0"/>
          <w:divBdr>
            <w:top w:val="none" w:sz="0" w:space="0" w:color="auto"/>
            <w:left w:val="none" w:sz="0" w:space="0" w:color="auto"/>
            <w:bottom w:val="none" w:sz="0" w:space="0" w:color="auto"/>
            <w:right w:val="none" w:sz="0" w:space="0" w:color="auto"/>
          </w:divBdr>
        </w:div>
        <w:div w:id="1920168692">
          <w:marLeft w:val="0"/>
          <w:marRight w:val="0"/>
          <w:marTop w:val="0"/>
          <w:marBottom w:val="0"/>
          <w:divBdr>
            <w:top w:val="none" w:sz="0" w:space="0" w:color="auto"/>
            <w:left w:val="none" w:sz="0" w:space="0" w:color="auto"/>
            <w:bottom w:val="none" w:sz="0" w:space="0" w:color="auto"/>
            <w:right w:val="none" w:sz="0" w:space="0" w:color="auto"/>
          </w:divBdr>
        </w:div>
        <w:div w:id="2094163593">
          <w:marLeft w:val="0"/>
          <w:marRight w:val="0"/>
          <w:marTop w:val="0"/>
          <w:marBottom w:val="0"/>
          <w:divBdr>
            <w:top w:val="none" w:sz="0" w:space="0" w:color="auto"/>
            <w:left w:val="none" w:sz="0" w:space="0" w:color="auto"/>
            <w:bottom w:val="none" w:sz="0" w:space="0" w:color="auto"/>
            <w:right w:val="none" w:sz="0" w:space="0" w:color="auto"/>
          </w:divBdr>
        </w:div>
      </w:divsChild>
    </w:div>
    <w:div w:id="179066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CD129-ECA8-488C-9FCE-B55BAF24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3817</Words>
  <Characters>21087</Characters>
  <Application>Microsoft Office Word</Application>
  <DocSecurity>4</DocSecurity>
  <Lines>175</Lines>
  <Paragraphs>49</Paragraphs>
  <ScaleCrop>false</ScaleCrop>
  <HeadingPairs>
    <vt:vector size="2" baseType="variant">
      <vt:variant>
        <vt:lpstr>Titre</vt:lpstr>
      </vt:variant>
      <vt:variant>
        <vt:i4>1</vt:i4>
      </vt:variant>
    </vt:vector>
  </HeadingPairs>
  <TitlesOfParts>
    <vt:vector size="1" baseType="lpstr">
      <vt:lpstr>PROJET DELIBERATION PORTANT CREATION DE L’INDEMNITE D’ADMINSTRATION ET DE TECHNICITE</vt:lpstr>
    </vt:vector>
  </TitlesOfParts>
  <Company>cdg</Company>
  <LinksUpToDate>false</LinksUpToDate>
  <CharactersWithSpaces>24855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DELIBERATION PORTANT CREATION DE L’INDEMNITE D’ADMINSTRATION ET DE TECHNICITE</dc:title>
  <dc:subject/>
  <dc:creator>Régine Rasse</dc:creator>
  <cp:keywords/>
  <cp:lastModifiedBy>Séverine BOULLE</cp:lastModifiedBy>
  <cp:revision>2</cp:revision>
  <cp:lastPrinted>2015-09-10T12:37:00Z</cp:lastPrinted>
  <dcterms:created xsi:type="dcterms:W3CDTF">2025-09-25T10:10:00Z</dcterms:created>
  <dcterms:modified xsi:type="dcterms:W3CDTF">2025-09-25T10:10:00Z</dcterms:modified>
</cp:coreProperties>
</file>